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ECC" w:rsidRPr="00377ECC" w:rsidRDefault="00377ECC" w:rsidP="00377ECC">
      <w:pPr>
        <w:autoSpaceDN w:val="0"/>
        <w:spacing w:after="0" w:line="240" w:lineRule="auto"/>
        <w:jc w:val="center"/>
        <w:rPr>
          <w:rFonts w:ascii="Times New Roman" w:eastAsia="Times New Roman" w:hAnsi="Times New Roman" w:cs="Times New Roman"/>
          <w:color w:val="5C0D13"/>
          <w:sz w:val="24"/>
          <w:szCs w:val="24"/>
        </w:rPr>
      </w:pPr>
      <w:r>
        <w:rPr>
          <w:rFonts w:ascii="Times New Roman" w:eastAsia="Times New Roman" w:hAnsi="Times New Roman" w:cs="Times New Roman"/>
          <w:noProof/>
          <w:color w:val="5C0D13"/>
          <w:sz w:val="24"/>
          <w:szCs w:val="24"/>
        </w:rPr>
        <w:drawing>
          <wp:inline distT="0" distB="0" distL="0" distR="0">
            <wp:extent cx="882650" cy="903605"/>
            <wp:effectExtent l="0" t="0" r="0" b="0"/>
            <wp:docPr id="1" name="Рисунок 1" descr="Герб Северного редакц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Северного редакция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650" cy="903605"/>
                    </a:xfrm>
                    <a:prstGeom prst="rect">
                      <a:avLst/>
                    </a:prstGeom>
                    <a:noFill/>
                    <a:ln>
                      <a:noFill/>
                    </a:ln>
                  </pic:spPr>
                </pic:pic>
              </a:graphicData>
            </a:graphic>
          </wp:inline>
        </w:drawing>
      </w:r>
    </w:p>
    <w:p w:rsidR="00377ECC" w:rsidRPr="00377ECC" w:rsidRDefault="00377ECC" w:rsidP="00377ECC">
      <w:pPr>
        <w:autoSpaceDN w:val="0"/>
        <w:spacing w:after="0" w:line="240" w:lineRule="auto"/>
        <w:jc w:val="center"/>
        <w:rPr>
          <w:rFonts w:ascii="Arial" w:eastAsia="Times New Roman" w:hAnsi="Arial" w:cs="Arial"/>
          <w:color w:val="5C0D13"/>
          <w:sz w:val="32"/>
          <w:szCs w:val="32"/>
        </w:rPr>
      </w:pPr>
      <w:r w:rsidRPr="00377ECC">
        <w:rPr>
          <w:rFonts w:ascii="Arial" w:eastAsia="Times New Roman" w:hAnsi="Arial" w:cs="Arial"/>
          <w:color w:val="5C0D13"/>
          <w:sz w:val="32"/>
          <w:szCs w:val="32"/>
        </w:rPr>
        <w:t>СОВЕТ ДЕПУТАТОВ</w:t>
      </w:r>
    </w:p>
    <w:p w:rsidR="00377ECC" w:rsidRPr="00377ECC" w:rsidRDefault="00377ECC" w:rsidP="00377ECC">
      <w:pPr>
        <w:autoSpaceDN w:val="0"/>
        <w:spacing w:after="0" w:line="240" w:lineRule="auto"/>
        <w:jc w:val="center"/>
        <w:rPr>
          <w:rFonts w:ascii="Arial" w:eastAsia="Times New Roman" w:hAnsi="Arial" w:cs="Arial"/>
          <w:color w:val="5C0D13"/>
          <w:sz w:val="32"/>
          <w:szCs w:val="32"/>
        </w:rPr>
      </w:pPr>
      <w:r w:rsidRPr="00377ECC">
        <w:rPr>
          <w:rFonts w:ascii="Arial" w:eastAsia="Times New Roman" w:hAnsi="Arial" w:cs="Arial"/>
          <w:color w:val="5C0D13"/>
          <w:sz w:val="32"/>
          <w:szCs w:val="32"/>
        </w:rPr>
        <w:t xml:space="preserve">МУНИЦИПАЛЬНОГО ОКРУГА </w:t>
      </w:r>
      <w:proofErr w:type="gramStart"/>
      <w:r w:rsidRPr="00377ECC">
        <w:rPr>
          <w:rFonts w:ascii="Arial" w:eastAsia="Times New Roman" w:hAnsi="Arial" w:cs="Arial"/>
          <w:color w:val="5C0D13"/>
          <w:sz w:val="32"/>
          <w:szCs w:val="32"/>
        </w:rPr>
        <w:t>СЕВЕРНЫЙ</w:t>
      </w:r>
      <w:proofErr w:type="gramEnd"/>
    </w:p>
    <w:p w:rsidR="00377ECC" w:rsidRPr="00377ECC" w:rsidRDefault="00377ECC" w:rsidP="00377ECC">
      <w:pPr>
        <w:autoSpaceDN w:val="0"/>
        <w:spacing w:after="0" w:line="240" w:lineRule="auto"/>
        <w:jc w:val="center"/>
        <w:rPr>
          <w:rFonts w:ascii="Arial" w:eastAsia="Times New Roman" w:hAnsi="Arial" w:cs="Arial"/>
          <w:color w:val="5C0D13"/>
          <w:sz w:val="32"/>
          <w:szCs w:val="32"/>
        </w:rPr>
      </w:pPr>
    </w:p>
    <w:p w:rsidR="00377ECC" w:rsidRPr="00377ECC" w:rsidRDefault="00377ECC" w:rsidP="00377ECC">
      <w:pPr>
        <w:autoSpaceDN w:val="0"/>
        <w:spacing w:after="0" w:line="240" w:lineRule="auto"/>
        <w:jc w:val="center"/>
        <w:rPr>
          <w:rFonts w:ascii="Arial" w:eastAsia="Times New Roman" w:hAnsi="Arial" w:cs="Arial"/>
          <w:color w:val="5C0D13"/>
          <w:sz w:val="36"/>
          <w:szCs w:val="36"/>
        </w:rPr>
      </w:pPr>
      <w:r w:rsidRPr="00377ECC">
        <w:rPr>
          <w:rFonts w:ascii="Arial" w:eastAsia="Times New Roman" w:hAnsi="Arial" w:cs="Arial"/>
          <w:color w:val="5C0D13"/>
          <w:sz w:val="36"/>
          <w:szCs w:val="36"/>
        </w:rPr>
        <w:t>РЕШЕНИЕ</w:t>
      </w:r>
    </w:p>
    <w:p w:rsidR="00377ECC" w:rsidRPr="00377ECC" w:rsidRDefault="00377ECC" w:rsidP="00377ECC">
      <w:pPr>
        <w:autoSpaceDN w:val="0"/>
        <w:spacing w:after="0" w:line="240" w:lineRule="auto"/>
        <w:rPr>
          <w:rFonts w:ascii="Calibri" w:eastAsia="Times New Roman" w:hAnsi="Calibri" w:cs="Times New Roman"/>
          <w:color w:val="0D0D0D"/>
          <w:sz w:val="28"/>
          <w:szCs w:val="28"/>
          <w:u w:val="single"/>
        </w:rPr>
      </w:pPr>
    </w:p>
    <w:p w:rsidR="00377ECC" w:rsidRPr="00377ECC" w:rsidRDefault="00377ECC" w:rsidP="00377ECC">
      <w:pPr>
        <w:autoSpaceDN w:val="0"/>
        <w:spacing w:after="0" w:line="240" w:lineRule="auto"/>
        <w:rPr>
          <w:rFonts w:ascii="Times New Roman" w:eastAsia="Times New Roman" w:hAnsi="Times New Roman" w:cs="Times New Roman"/>
          <w:color w:val="0D0D0D"/>
          <w:sz w:val="28"/>
          <w:szCs w:val="28"/>
        </w:rPr>
      </w:pPr>
      <w:r w:rsidRPr="00377ECC">
        <w:rPr>
          <w:rFonts w:ascii="Times New Roman" w:eastAsia="Times New Roman" w:hAnsi="Times New Roman" w:cs="Times New Roman"/>
          <w:color w:val="0D0D0D"/>
          <w:sz w:val="28"/>
          <w:szCs w:val="28"/>
          <w:u w:val="single"/>
        </w:rPr>
        <w:t xml:space="preserve"> 22 июня 2021 года   </w:t>
      </w:r>
      <w:r w:rsidRPr="00377ECC">
        <w:rPr>
          <w:rFonts w:ascii="Times New Roman" w:eastAsia="Times New Roman" w:hAnsi="Times New Roman" w:cs="Times New Roman"/>
          <w:color w:val="0D0D0D"/>
          <w:sz w:val="28"/>
          <w:szCs w:val="28"/>
        </w:rPr>
        <w:t xml:space="preserve">  № </w:t>
      </w:r>
      <w:r w:rsidRPr="00377ECC">
        <w:rPr>
          <w:rFonts w:ascii="Times New Roman" w:eastAsia="Times New Roman" w:hAnsi="Times New Roman" w:cs="Times New Roman"/>
          <w:color w:val="0D0D0D"/>
          <w:sz w:val="28"/>
          <w:szCs w:val="28"/>
          <w:u w:val="single"/>
        </w:rPr>
        <w:t xml:space="preserve"> 8/</w:t>
      </w:r>
      <w:r>
        <w:rPr>
          <w:rFonts w:ascii="Times New Roman" w:eastAsia="Times New Roman" w:hAnsi="Times New Roman" w:cs="Times New Roman"/>
          <w:color w:val="0D0D0D"/>
          <w:sz w:val="28"/>
          <w:szCs w:val="28"/>
          <w:u w:val="single"/>
        </w:rPr>
        <w:t>6</w:t>
      </w:r>
    </w:p>
    <w:p w:rsidR="005846A3" w:rsidRDefault="005846A3" w:rsidP="00906A5C">
      <w:pPr>
        <w:spacing w:after="0" w:line="240" w:lineRule="auto"/>
        <w:ind w:right="5527"/>
        <w:jc w:val="both"/>
        <w:rPr>
          <w:rFonts w:ascii="Times New Roman" w:eastAsia="Times New Roman" w:hAnsi="Times New Roman" w:cs="Times New Roman"/>
          <w:b/>
          <w:sz w:val="28"/>
          <w:szCs w:val="28"/>
        </w:rPr>
      </w:pPr>
    </w:p>
    <w:p w:rsidR="00144364" w:rsidRPr="00906A5C" w:rsidRDefault="00906A5C" w:rsidP="00906A5C">
      <w:pPr>
        <w:spacing w:after="0" w:line="240" w:lineRule="auto"/>
        <w:ind w:right="5527"/>
        <w:jc w:val="both"/>
        <w:rPr>
          <w:rFonts w:ascii="Times New Roman" w:eastAsia="Times New Roman" w:hAnsi="Times New Roman" w:cs="Times New Roman"/>
          <w:b/>
          <w:sz w:val="28"/>
          <w:szCs w:val="28"/>
        </w:rPr>
      </w:pPr>
      <w:r w:rsidRPr="00906A5C">
        <w:rPr>
          <w:rFonts w:ascii="Times New Roman" w:eastAsia="Times New Roman" w:hAnsi="Times New Roman" w:cs="Times New Roman"/>
          <w:b/>
          <w:sz w:val="28"/>
          <w:szCs w:val="28"/>
        </w:rPr>
        <w:t xml:space="preserve">О внесении изменений в решение Совета депутатов муниципального округа Северный от </w:t>
      </w:r>
      <w:r w:rsidRPr="00906A5C">
        <w:rPr>
          <w:rFonts w:ascii="Times New Roman" w:hAnsi="Times New Roman" w:cs="Times New Roman"/>
          <w:b/>
          <w:sz w:val="28"/>
          <w:szCs w:val="28"/>
        </w:rPr>
        <w:t>1 июня 2018 года    №   11/3</w:t>
      </w:r>
    </w:p>
    <w:p w:rsidR="00144364" w:rsidRDefault="00144364" w:rsidP="007507ED">
      <w:pPr>
        <w:widowControl w:val="0"/>
        <w:autoSpaceDE w:val="0"/>
        <w:autoSpaceDN w:val="0"/>
        <w:adjustRightInd w:val="0"/>
        <w:spacing w:after="0" w:line="240" w:lineRule="auto"/>
        <w:rPr>
          <w:rFonts w:ascii="Times New Roman" w:hAnsi="Times New Roman" w:cs="Times New Roman"/>
          <w:b/>
          <w:bCs/>
          <w:sz w:val="28"/>
          <w:szCs w:val="28"/>
        </w:rPr>
      </w:pPr>
    </w:p>
    <w:p w:rsidR="00526DC6" w:rsidRPr="00526DC6" w:rsidRDefault="00144364" w:rsidP="00526DC6">
      <w:pPr>
        <w:autoSpaceDE w:val="0"/>
        <w:autoSpaceDN w:val="0"/>
        <w:adjustRightInd w:val="0"/>
        <w:spacing w:after="0" w:line="240" w:lineRule="auto"/>
        <w:ind w:firstLine="851"/>
        <w:jc w:val="both"/>
        <w:rPr>
          <w:rFonts w:ascii="Times New Roman" w:eastAsia="Times New Roman" w:hAnsi="Times New Roman" w:cs="Times New Roman"/>
          <w:sz w:val="28"/>
          <w:szCs w:val="28"/>
        </w:rPr>
      </w:pPr>
      <w:proofErr w:type="gramStart"/>
      <w:r w:rsidRPr="0039666B">
        <w:rPr>
          <w:rFonts w:ascii="Times New Roman" w:hAnsi="Times New Roman" w:cs="Times New Roman"/>
          <w:bCs/>
          <w:sz w:val="28"/>
          <w:szCs w:val="28"/>
          <w:lang w:eastAsia="en-US"/>
        </w:rPr>
        <w:t xml:space="preserve">В соответствии с </w:t>
      </w:r>
      <w:r w:rsidR="0009186E">
        <w:rPr>
          <w:rFonts w:ascii="Times New Roman" w:hAnsi="Times New Roman" w:cs="Times New Roman"/>
          <w:bCs/>
          <w:sz w:val="28"/>
          <w:szCs w:val="28"/>
          <w:lang w:eastAsia="en-US"/>
        </w:rPr>
        <w:t xml:space="preserve">частями 7.3-1 и 7.3-2 статьи 40 </w:t>
      </w:r>
      <w:r w:rsidR="0009186E" w:rsidRPr="0009186E">
        <w:rPr>
          <w:rFonts w:ascii="Times New Roman" w:hAnsi="Times New Roman" w:cs="Times New Roman"/>
          <w:bCs/>
          <w:sz w:val="28"/>
          <w:szCs w:val="28"/>
          <w:lang w:eastAsia="en-US"/>
        </w:rPr>
        <w:t>Ф</w:t>
      </w:r>
      <w:r w:rsidRPr="0009186E">
        <w:rPr>
          <w:rFonts w:ascii="Times New Roman" w:hAnsi="Times New Roman" w:cs="Times New Roman"/>
          <w:bCs/>
          <w:sz w:val="28"/>
          <w:szCs w:val="28"/>
        </w:rPr>
        <w:t>едеральн</w:t>
      </w:r>
      <w:r w:rsidR="0009186E" w:rsidRPr="0009186E">
        <w:rPr>
          <w:rFonts w:ascii="Times New Roman" w:hAnsi="Times New Roman" w:cs="Times New Roman"/>
          <w:bCs/>
          <w:sz w:val="28"/>
          <w:szCs w:val="28"/>
        </w:rPr>
        <w:t>ого</w:t>
      </w:r>
      <w:r w:rsidRPr="0009186E">
        <w:rPr>
          <w:rFonts w:ascii="Times New Roman" w:hAnsi="Times New Roman" w:cs="Times New Roman"/>
          <w:bCs/>
          <w:sz w:val="28"/>
          <w:szCs w:val="28"/>
        </w:rPr>
        <w:t xml:space="preserve"> закона</w:t>
      </w:r>
      <w:r w:rsidR="0009186E" w:rsidRPr="0009186E">
        <w:rPr>
          <w:rFonts w:ascii="Times New Roman" w:hAnsi="Times New Roman" w:cs="Times New Roman"/>
          <w:bCs/>
          <w:sz w:val="28"/>
          <w:szCs w:val="28"/>
        </w:rPr>
        <w:t xml:space="preserve"> </w:t>
      </w:r>
      <w:r w:rsidR="0009186E" w:rsidRPr="0009186E">
        <w:rPr>
          <w:rFonts w:ascii="Times New Roman" w:eastAsia="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r w:rsidR="00526DC6">
        <w:rPr>
          <w:rFonts w:ascii="Times New Roman" w:eastAsia="Times New Roman" w:hAnsi="Times New Roman" w:cs="Times New Roman"/>
          <w:sz w:val="28"/>
          <w:szCs w:val="28"/>
        </w:rPr>
        <w:t xml:space="preserve">, Порядком  </w:t>
      </w:r>
      <w:r w:rsidR="00526DC6" w:rsidRPr="00526DC6">
        <w:rPr>
          <w:rFonts w:ascii="Times New Roman" w:eastAsia="Times New Roman" w:hAnsi="Times New Roman" w:cs="Times New Roman"/>
          <w:sz w:val="28"/>
          <w:szCs w:val="28"/>
        </w:rPr>
        <w:t>принятия решения о применении к депутату Совета депутатов муниципального округа Северный, главе муниципального округа Северный мер ответственности, установленных частью 7.3-1 статьи 40 Федерального закона от 6 октября 2003 года № 131-ФЗ</w:t>
      </w:r>
      <w:proofErr w:type="gramEnd"/>
      <w:r w:rsidR="00526DC6" w:rsidRPr="00526DC6">
        <w:rPr>
          <w:rFonts w:ascii="Times New Roman" w:eastAsia="Times New Roman" w:hAnsi="Times New Roman" w:cs="Times New Roman"/>
          <w:sz w:val="28"/>
          <w:szCs w:val="28"/>
        </w:rPr>
        <w:t xml:space="preserve"> «Об общих принципах организации местного самоуправления </w:t>
      </w:r>
    </w:p>
    <w:p w:rsidR="00144364" w:rsidRDefault="00526DC6" w:rsidP="00526DC6">
      <w:pPr>
        <w:autoSpaceDE w:val="0"/>
        <w:autoSpaceDN w:val="0"/>
        <w:adjustRightInd w:val="0"/>
        <w:spacing w:after="0" w:line="240" w:lineRule="auto"/>
        <w:jc w:val="both"/>
        <w:rPr>
          <w:rFonts w:ascii="Times New Roman" w:hAnsi="Times New Roman" w:cs="Times New Roman"/>
          <w:b/>
          <w:bCs/>
          <w:sz w:val="28"/>
          <w:szCs w:val="28"/>
        </w:rPr>
      </w:pPr>
      <w:r w:rsidRPr="00526DC6">
        <w:rPr>
          <w:rFonts w:ascii="Times New Roman" w:eastAsia="Times New Roman" w:hAnsi="Times New Roman" w:cs="Times New Roman"/>
          <w:sz w:val="28"/>
          <w:szCs w:val="28"/>
        </w:rPr>
        <w:t>в Российской Федерации»</w:t>
      </w:r>
      <w:r>
        <w:rPr>
          <w:rFonts w:ascii="Times New Roman" w:eastAsia="Times New Roman" w:hAnsi="Times New Roman" w:cs="Times New Roman"/>
          <w:sz w:val="28"/>
          <w:szCs w:val="28"/>
        </w:rPr>
        <w:t xml:space="preserve">, утвержденным решением Совета депутатов муниципального округа Северный от 22 июня 2021 года № 8/5, </w:t>
      </w:r>
      <w:r w:rsidR="00144364" w:rsidRPr="009B46F7">
        <w:rPr>
          <w:rFonts w:ascii="Times New Roman" w:hAnsi="Times New Roman" w:cs="Times New Roman"/>
          <w:b/>
          <w:bCs/>
          <w:sz w:val="28"/>
          <w:szCs w:val="28"/>
        </w:rPr>
        <w:t xml:space="preserve">Совет депутатов муниципального округа </w:t>
      </w:r>
      <w:r w:rsidR="005C7D8F" w:rsidRPr="009B46F7">
        <w:rPr>
          <w:rFonts w:ascii="Times New Roman" w:hAnsi="Times New Roman" w:cs="Times New Roman"/>
          <w:b/>
          <w:bCs/>
          <w:sz w:val="28"/>
          <w:szCs w:val="28"/>
        </w:rPr>
        <w:t>Северный</w:t>
      </w:r>
      <w:r w:rsidR="00144364" w:rsidRPr="009B46F7">
        <w:rPr>
          <w:rFonts w:ascii="Times New Roman" w:hAnsi="Times New Roman" w:cs="Times New Roman"/>
          <w:b/>
          <w:bCs/>
          <w:sz w:val="28"/>
          <w:szCs w:val="28"/>
        </w:rPr>
        <w:t xml:space="preserve"> решил:</w:t>
      </w:r>
    </w:p>
    <w:p w:rsidR="009B46F7" w:rsidRDefault="009B46F7" w:rsidP="007507ED">
      <w:pPr>
        <w:autoSpaceDE w:val="0"/>
        <w:autoSpaceDN w:val="0"/>
        <w:adjustRightInd w:val="0"/>
        <w:spacing w:after="0" w:line="240" w:lineRule="auto"/>
        <w:ind w:firstLine="851"/>
        <w:jc w:val="both"/>
        <w:rPr>
          <w:rFonts w:ascii="Times New Roman" w:hAnsi="Times New Roman" w:cs="Times New Roman"/>
          <w:bCs/>
          <w:sz w:val="28"/>
          <w:szCs w:val="28"/>
        </w:rPr>
      </w:pPr>
    </w:p>
    <w:p w:rsidR="00906A5C" w:rsidRPr="00906A5C" w:rsidRDefault="0053637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1</w:t>
      </w:r>
      <w:r w:rsidR="00144364">
        <w:rPr>
          <w:rFonts w:ascii="Times New Roman" w:hAnsi="Times New Roman" w:cs="Times New Roman"/>
          <w:bCs/>
          <w:sz w:val="28"/>
          <w:szCs w:val="28"/>
        </w:rPr>
        <w:t>.</w:t>
      </w:r>
      <w:r w:rsidR="001F1312">
        <w:rPr>
          <w:rFonts w:ascii="Times New Roman" w:hAnsi="Times New Roman" w:cs="Times New Roman"/>
          <w:bCs/>
          <w:sz w:val="28"/>
          <w:szCs w:val="28"/>
        </w:rPr>
        <w:t> </w:t>
      </w:r>
      <w:r w:rsidR="00906A5C" w:rsidRPr="00906A5C">
        <w:rPr>
          <w:rFonts w:ascii="Times New Roman" w:hAnsi="Times New Roman" w:cs="Times New Roman"/>
          <w:bCs/>
          <w:sz w:val="28"/>
          <w:szCs w:val="28"/>
        </w:rPr>
        <w:t xml:space="preserve">Внести в решение Совета депутатов муниципального округа </w:t>
      </w:r>
      <w:r w:rsidR="00906A5C">
        <w:rPr>
          <w:rFonts w:ascii="Times New Roman" w:hAnsi="Times New Roman" w:cs="Times New Roman"/>
          <w:bCs/>
          <w:sz w:val="28"/>
          <w:szCs w:val="28"/>
        </w:rPr>
        <w:t xml:space="preserve">от </w:t>
      </w:r>
      <w:r w:rsidR="00906A5C" w:rsidRPr="00906A5C">
        <w:rPr>
          <w:rFonts w:ascii="Times New Roman" w:hAnsi="Times New Roman" w:cs="Times New Roman"/>
          <w:bCs/>
          <w:sz w:val="28"/>
          <w:szCs w:val="28"/>
        </w:rPr>
        <w:t xml:space="preserve">1 </w:t>
      </w:r>
      <w:r w:rsidR="00906A5C">
        <w:rPr>
          <w:rFonts w:ascii="Times New Roman" w:hAnsi="Times New Roman" w:cs="Times New Roman"/>
          <w:bCs/>
          <w:sz w:val="28"/>
          <w:szCs w:val="28"/>
        </w:rPr>
        <w:t xml:space="preserve"> </w:t>
      </w:r>
      <w:r w:rsidR="00906A5C" w:rsidRPr="00906A5C">
        <w:rPr>
          <w:rFonts w:ascii="Times New Roman" w:hAnsi="Times New Roman" w:cs="Times New Roman"/>
          <w:bCs/>
          <w:sz w:val="28"/>
          <w:szCs w:val="28"/>
        </w:rPr>
        <w:t>июня 2018 года № 11/3</w:t>
      </w:r>
      <w:r w:rsidR="00906A5C">
        <w:rPr>
          <w:rFonts w:ascii="Times New Roman" w:hAnsi="Times New Roman" w:cs="Times New Roman"/>
          <w:bCs/>
          <w:sz w:val="28"/>
          <w:szCs w:val="28"/>
        </w:rPr>
        <w:t xml:space="preserve"> «</w:t>
      </w:r>
      <w:r w:rsidR="00906A5C" w:rsidRPr="00906A5C">
        <w:rPr>
          <w:rFonts w:ascii="Times New Roman" w:hAnsi="Times New Roman" w:cs="Times New Roman"/>
          <w:bCs/>
          <w:sz w:val="28"/>
          <w:szCs w:val="28"/>
        </w:rPr>
        <w:t xml:space="preserve">О комиссии Совета депутатов муниципального округа  </w:t>
      </w:r>
      <w:proofErr w:type="gramStart"/>
      <w:r w:rsidR="00906A5C" w:rsidRPr="00906A5C">
        <w:rPr>
          <w:rFonts w:ascii="Times New Roman" w:hAnsi="Times New Roman" w:cs="Times New Roman"/>
          <w:bCs/>
          <w:sz w:val="28"/>
          <w:szCs w:val="28"/>
        </w:rPr>
        <w:t>Северный</w:t>
      </w:r>
      <w:proofErr w:type="gramEnd"/>
      <w:r w:rsidR="00906A5C" w:rsidRPr="00906A5C">
        <w:rPr>
          <w:rFonts w:ascii="Times New Roman" w:hAnsi="Times New Roman" w:cs="Times New Roman"/>
          <w:bCs/>
          <w:sz w:val="28"/>
          <w:szCs w:val="28"/>
        </w:rPr>
        <w:t xml:space="preserve">  по соблюдению лицами, замещающими муниципальные должности, ограничений, запретов и исполнения ими обязанностей, установленных законодательством Российской Федерации о противодействии коррупции</w:t>
      </w:r>
      <w:r w:rsidR="00906A5C">
        <w:rPr>
          <w:rFonts w:ascii="Times New Roman" w:hAnsi="Times New Roman" w:cs="Times New Roman"/>
          <w:bCs/>
          <w:sz w:val="28"/>
          <w:szCs w:val="28"/>
        </w:rPr>
        <w:t>»</w:t>
      </w:r>
      <w:r w:rsidR="00906A5C" w:rsidRPr="00906A5C">
        <w:rPr>
          <w:rFonts w:ascii="Times New Roman" w:hAnsi="Times New Roman" w:cs="Times New Roman"/>
          <w:bCs/>
          <w:sz w:val="28"/>
          <w:szCs w:val="28"/>
        </w:rPr>
        <w:t xml:space="preserve"> следующие изменения: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1) приложение </w:t>
      </w:r>
      <w:r>
        <w:rPr>
          <w:rFonts w:ascii="Times New Roman" w:hAnsi="Times New Roman" w:cs="Times New Roman"/>
          <w:bCs/>
          <w:sz w:val="28"/>
          <w:szCs w:val="28"/>
        </w:rPr>
        <w:t xml:space="preserve">1 </w:t>
      </w:r>
      <w:r w:rsidRPr="00906A5C">
        <w:rPr>
          <w:rFonts w:ascii="Times New Roman" w:hAnsi="Times New Roman" w:cs="Times New Roman"/>
          <w:bCs/>
          <w:sz w:val="28"/>
          <w:szCs w:val="28"/>
        </w:rPr>
        <w:t>к решению дополнить пунктом 3.5 следующего содержания: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«3.5) рассмотрение поступившего в Совет депутатов в соответствии с частью 7.3 статьи 40 Федерального закона «Об общих принципах организации местного самоуправления в Российской Федерации» заявления Мэра Москвы о применении в отношении лица, замещающего муниципальную должность, меры ответственности, установленной частью 7.3-1 указанной статьи (далее – заявление о применении меры ответственности)</w:t>
      </w:r>
      <w:proofErr w:type="gramStart"/>
      <w:r w:rsidRPr="00906A5C">
        <w:rPr>
          <w:rFonts w:ascii="Times New Roman" w:hAnsi="Times New Roman" w:cs="Times New Roman"/>
          <w:bCs/>
          <w:sz w:val="28"/>
          <w:szCs w:val="28"/>
        </w:rPr>
        <w:t>.»</w:t>
      </w:r>
      <w:proofErr w:type="gramEnd"/>
      <w:r w:rsidRPr="00906A5C">
        <w:rPr>
          <w:rFonts w:ascii="Times New Roman" w:hAnsi="Times New Roman" w:cs="Times New Roman"/>
          <w:bCs/>
          <w:sz w:val="28"/>
          <w:szCs w:val="28"/>
        </w:rPr>
        <w:t>;</w:t>
      </w:r>
    </w:p>
    <w:p w:rsidR="005846A3" w:rsidRDefault="00906A5C" w:rsidP="005846A3">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2) приложение</w:t>
      </w:r>
      <w:r w:rsidR="0008363D">
        <w:rPr>
          <w:rFonts w:ascii="Times New Roman" w:hAnsi="Times New Roman" w:cs="Times New Roman"/>
          <w:bCs/>
          <w:sz w:val="28"/>
          <w:szCs w:val="28"/>
        </w:rPr>
        <w:t xml:space="preserve"> </w:t>
      </w:r>
      <w:r w:rsidR="005846A3">
        <w:rPr>
          <w:rFonts w:ascii="Times New Roman" w:hAnsi="Times New Roman" w:cs="Times New Roman"/>
          <w:bCs/>
          <w:sz w:val="28"/>
          <w:szCs w:val="28"/>
        </w:rPr>
        <w:t xml:space="preserve"> </w:t>
      </w:r>
      <w:r w:rsidR="0008363D">
        <w:rPr>
          <w:rFonts w:ascii="Times New Roman" w:hAnsi="Times New Roman" w:cs="Times New Roman"/>
          <w:bCs/>
          <w:sz w:val="28"/>
          <w:szCs w:val="28"/>
        </w:rPr>
        <w:t>1</w:t>
      </w:r>
      <w:r w:rsidRPr="00906A5C">
        <w:rPr>
          <w:rFonts w:ascii="Times New Roman" w:hAnsi="Times New Roman" w:cs="Times New Roman"/>
          <w:bCs/>
          <w:sz w:val="28"/>
          <w:szCs w:val="28"/>
        </w:rPr>
        <w:t xml:space="preserve"> </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 xml:space="preserve">к </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 xml:space="preserve">решению </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 xml:space="preserve">дополнить </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пунктом</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 xml:space="preserve"> 5.2.3 </w:t>
      </w:r>
      <w:r w:rsidR="005846A3">
        <w:rPr>
          <w:rFonts w:ascii="Times New Roman" w:hAnsi="Times New Roman" w:cs="Times New Roman"/>
          <w:bCs/>
          <w:sz w:val="28"/>
          <w:szCs w:val="28"/>
        </w:rPr>
        <w:t xml:space="preserve"> </w:t>
      </w:r>
      <w:r w:rsidRPr="00906A5C">
        <w:rPr>
          <w:rFonts w:ascii="Times New Roman" w:hAnsi="Times New Roman" w:cs="Times New Roman"/>
          <w:bCs/>
          <w:sz w:val="28"/>
          <w:szCs w:val="28"/>
        </w:rPr>
        <w:t>следующего</w:t>
      </w:r>
      <w:r w:rsidR="005846A3">
        <w:rPr>
          <w:rFonts w:ascii="Times New Roman" w:hAnsi="Times New Roman" w:cs="Times New Roman"/>
          <w:bCs/>
          <w:sz w:val="28"/>
          <w:szCs w:val="28"/>
        </w:rPr>
        <w:t xml:space="preserve">       </w:t>
      </w:r>
    </w:p>
    <w:p w:rsidR="00906A5C" w:rsidRPr="00906A5C" w:rsidRDefault="00906A5C" w:rsidP="005846A3">
      <w:pPr>
        <w:widowControl w:val="0"/>
        <w:autoSpaceDE w:val="0"/>
        <w:autoSpaceDN w:val="0"/>
        <w:adjustRightInd w:val="0"/>
        <w:spacing w:after="0" w:line="240" w:lineRule="auto"/>
        <w:jc w:val="both"/>
        <w:rPr>
          <w:rFonts w:ascii="Times New Roman" w:hAnsi="Times New Roman" w:cs="Times New Roman"/>
          <w:bCs/>
          <w:sz w:val="28"/>
          <w:szCs w:val="28"/>
        </w:rPr>
      </w:pPr>
      <w:r w:rsidRPr="00906A5C">
        <w:rPr>
          <w:rFonts w:ascii="Times New Roman" w:hAnsi="Times New Roman" w:cs="Times New Roman"/>
          <w:bCs/>
          <w:sz w:val="28"/>
          <w:szCs w:val="28"/>
        </w:rPr>
        <w:t>содержания:</w:t>
      </w:r>
    </w:p>
    <w:p w:rsidR="005846A3" w:rsidRDefault="005846A3"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lastRenderedPageBreak/>
        <w:t>«5.2.3) заявления о применении меры ответственности</w:t>
      </w:r>
      <w:proofErr w:type="gramStart"/>
      <w:r w:rsidRPr="00906A5C">
        <w:rPr>
          <w:rFonts w:ascii="Times New Roman" w:hAnsi="Times New Roman" w:cs="Times New Roman"/>
          <w:bCs/>
          <w:sz w:val="28"/>
          <w:szCs w:val="28"/>
        </w:rPr>
        <w:t>.»;</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3) пункт 7 приложения</w:t>
      </w:r>
      <w:r w:rsidR="0008363D">
        <w:rPr>
          <w:rFonts w:ascii="Times New Roman" w:hAnsi="Times New Roman" w:cs="Times New Roman"/>
          <w:bCs/>
          <w:sz w:val="28"/>
          <w:szCs w:val="28"/>
        </w:rPr>
        <w:t xml:space="preserve"> 1</w:t>
      </w:r>
      <w:r w:rsidRPr="00906A5C">
        <w:rPr>
          <w:rFonts w:ascii="Times New Roman" w:hAnsi="Times New Roman" w:cs="Times New Roman"/>
          <w:bCs/>
          <w:sz w:val="28"/>
          <w:szCs w:val="28"/>
        </w:rPr>
        <w:t xml:space="preserve"> к решению изложить в следующей редакции:</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«7. При поступлении в комиссию информации и документов, содержащих основания для проведения заседания комиссии, заседание комиссии проводится не позднее десяти рабочих дней со дня их поступления, за исключением случаев, предусмотренных абзацем вторым настоящего пункта или пунктом 14 настоящего Положения. </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proofErr w:type="gramStart"/>
      <w:r w:rsidRPr="00906A5C">
        <w:rPr>
          <w:rFonts w:ascii="Times New Roman" w:hAnsi="Times New Roman" w:cs="Times New Roman"/>
          <w:bCs/>
          <w:sz w:val="28"/>
          <w:szCs w:val="28"/>
        </w:rPr>
        <w:t>В случае поступления в комиссию заявления о досрочном прекращении полномочий или заявления о применении меры ответственности заседание комиссии проводится не позднее семи календарных дней после дня его регистрации в Совете депутатов, а если заявление поступило в Совет депутатов в период летнего перерыва в его работе – не позднее семи календарных дней после дня окончания этого перерыва.»;</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4) четвертое предложение пункта 14 приложения </w:t>
      </w:r>
      <w:r w:rsidR="00667252">
        <w:rPr>
          <w:rFonts w:ascii="Times New Roman" w:hAnsi="Times New Roman" w:cs="Times New Roman"/>
          <w:bCs/>
          <w:sz w:val="28"/>
          <w:szCs w:val="28"/>
        </w:rPr>
        <w:t xml:space="preserve">1 </w:t>
      </w:r>
      <w:r w:rsidRPr="00906A5C">
        <w:rPr>
          <w:rFonts w:ascii="Times New Roman" w:hAnsi="Times New Roman" w:cs="Times New Roman"/>
          <w:bCs/>
          <w:sz w:val="28"/>
          <w:szCs w:val="28"/>
        </w:rPr>
        <w:t xml:space="preserve">к решению изложить в следующей редакции: </w:t>
      </w:r>
      <w:proofErr w:type="gramStart"/>
      <w:r w:rsidRPr="00906A5C">
        <w:rPr>
          <w:rFonts w:ascii="Times New Roman" w:hAnsi="Times New Roman" w:cs="Times New Roman"/>
          <w:bCs/>
          <w:sz w:val="28"/>
          <w:szCs w:val="28"/>
        </w:rPr>
        <w:t>«В данном случае рассмотрение вопроса откладывается, но не более чем на десять календарных дней со дня поступления информации о наличии у лица, замещающего муниципальную должность, уважительной причины, а в случае если комиссия должна рассмотреть заявление о досрочном прекращении полномочий или заявление о применении меры ответственности – не более чем на пять календарных дней.»;</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5) пункт 17 приложения </w:t>
      </w:r>
      <w:r w:rsidR="00667252">
        <w:rPr>
          <w:rFonts w:ascii="Times New Roman" w:hAnsi="Times New Roman" w:cs="Times New Roman"/>
          <w:bCs/>
          <w:sz w:val="28"/>
          <w:szCs w:val="28"/>
        </w:rPr>
        <w:t xml:space="preserve">1 </w:t>
      </w:r>
      <w:r w:rsidRPr="00906A5C">
        <w:rPr>
          <w:rFonts w:ascii="Times New Roman" w:hAnsi="Times New Roman" w:cs="Times New Roman"/>
          <w:bCs/>
          <w:sz w:val="28"/>
          <w:szCs w:val="28"/>
        </w:rPr>
        <w:t>к решению изложить в следующей редакции:</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«17. Комиссия в срок, не превышающий три календарных дня после дня проведения заседания, подготавливает и вносит в Совет депутатов по итогам рассмотрения: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1) заявления о досрочном прекращении полномочий – проект решения Совета депутатов о досрочном прекращении полномочий лица, замещающего муниципальную должность;</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proofErr w:type="gramStart"/>
      <w:r w:rsidRPr="00906A5C">
        <w:rPr>
          <w:rFonts w:ascii="Times New Roman" w:hAnsi="Times New Roman" w:cs="Times New Roman"/>
          <w:bCs/>
          <w:sz w:val="28"/>
          <w:szCs w:val="28"/>
        </w:rPr>
        <w:t xml:space="preserve">2) заявления о применении меры ответственности – заключение комиссии и проект решения, предусмотренные Порядком принятия решения о применении к депутату Совета депутатов муниципального округа </w:t>
      </w:r>
      <w:r w:rsidR="0008363D">
        <w:rPr>
          <w:rFonts w:ascii="Times New Roman" w:hAnsi="Times New Roman" w:cs="Times New Roman"/>
          <w:bCs/>
          <w:sz w:val="28"/>
          <w:szCs w:val="28"/>
        </w:rPr>
        <w:t>Северный</w:t>
      </w:r>
      <w:r w:rsidRPr="00906A5C">
        <w:rPr>
          <w:rFonts w:ascii="Times New Roman" w:hAnsi="Times New Roman" w:cs="Times New Roman"/>
          <w:bCs/>
          <w:sz w:val="28"/>
          <w:szCs w:val="28"/>
        </w:rPr>
        <w:t xml:space="preserve">, главе муниципального округа </w:t>
      </w:r>
      <w:r w:rsidR="0008363D">
        <w:rPr>
          <w:rFonts w:ascii="Times New Roman" w:hAnsi="Times New Roman" w:cs="Times New Roman"/>
          <w:bCs/>
          <w:sz w:val="28"/>
          <w:szCs w:val="28"/>
        </w:rPr>
        <w:t xml:space="preserve">Северный </w:t>
      </w:r>
      <w:r w:rsidRPr="00906A5C">
        <w:rPr>
          <w:rFonts w:ascii="Times New Roman" w:hAnsi="Times New Roman" w:cs="Times New Roman"/>
          <w:bCs/>
          <w:sz w:val="28"/>
          <w:szCs w:val="28"/>
        </w:rPr>
        <w:t>мер ответственности, установленных частью 7.3-1 статьи 40 Федерального закона от 6 октября 2003 года № 131-ФЗ «Об общих принципах организации местного самоуправления в Российской Федерации», утвержденного решением Совета депутатов.»;</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6) в пункте 25 приложения </w:t>
      </w:r>
      <w:r w:rsidR="00667252">
        <w:rPr>
          <w:rFonts w:ascii="Times New Roman" w:hAnsi="Times New Roman" w:cs="Times New Roman"/>
          <w:bCs/>
          <w:sz w:val="28"/>
          <w:szCs w:val="28"/>
        </w:rPr>
        <w:t xml:space="preserve">1 </w:t>
      </w:r>
      <w:r w:rsidRPr="00906A5C">
        <w:rPr>
          <w:rFonts w:ascii="Times New Roman" w:hAnsi="Times New Roman" w:cs="Times New Roman"/>
          <w:bCs/>
          <w:sz w:val="28"/>
          <w:szCs w:val="28"/>
        </w:rPr>
        <w:t>к решению после слова «трех» дополнить словом «рабочих».</w:t>
      </w:r>
    </w:p>
    <w:p w:rsidR="00AB0F16"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sidR="00AB0F16" w:rsidRPr="006F781B">
        <w:rPr>
          <w:rFonts w:ascii="Times New Roman" w:hAnsi="Times New Roman" w:cs="Times New Roman"/>
          <w:sz w:val="28"/>
          <w:szCs w:val="28"/>
        </w:rPr>
        <w:t xml:space="preserve">. Опубликовать настоящее решение в бюллетене «Московский </w:t>
      </w:r>
      <w:r w:rsidR="00853EE6">
        <w:rPr>
          <w:rFonts w:ascii="Times New Roman" w:hAnsi="Times New Roman" w:cs="Times New Roman"/>
          <w:sz w:val="28"/>
          <w:szCs w:val="28"/>
        </w:rPr>
        <w:t>муниципальный вестник»</w:t>
      </w:r>
      <w:bookmarkStart w:id="0" w:name="_GoBack"/>
      <w:bookmarkEnd w:id="0"/>
      <w:r w:rsidR="00AB0F16">
        <w:rPr>
          <w:rFonts w:ascii="Times New Roman" w:hAnsi="Times New Roman" w:cs="Times New Roman"/>
          <w:sz w:val="28"/>
          <w:szCs w:val="28"/>
        </w:rPr>
        <w:t xml:space="preserve"> и</w:t>
      </w:r>
      <w:r>
        <w:rPr>
          <w:rFonts w:ascii="Times New Roman" w:hAnsi="Times New Roman" w:cs="Times New Roman"/>
          <w:sz w:val="28"/>
          <w:szCs w:val="28"/>
        </w:rPr>
        <w:t xml:space="preserve"> разместить на официальном сайте администрации муниципального округа Северный</w:t>
      </w:r>
      <w:r w:rsidR="00667252">
        <w:rPr>
          <w:rFonts w:ascii="Times New Roman" w:hAnsi="Times New Roman" w:cs="Times New Roman"/>
          <w:sz w:val="28"/>
          <w:szCs w:val="28"/>
        </w:rPr>
        <w:t xml:space="preserve"> в информационно-телекоммуникационной сети «Интернет»</w:t>
      </w:r>
      <w:r>
        <w:rPr>
          <w:rFonts w:ascii="Times New Roman" w:hAnsi="Times New Roman" w:cs="Times New Roman"/>
          <w:sz w:val="28"/>
          <w:szCs w:val="28"/>
        </w:rPr>
        <w:t>.</w:t>
      </w:r>
    </w:p>
    <w:p w:rsidR="005C7D8F"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настоящего решения возложить на главу муниципального округа Северный Шах Н.А.</w:t>
      </w:r>
    </w:p>
    <w:p w:rsidR="005C7D8F"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p>
    <w:p w:rsidR="00526DC6" w:rsidRPr="00526DC6" w:rsidRDefault="005C7D8F" w:rsidP="0008363D">
      <w:pPr>
        <w:spacing w:after="0" w:line="240" w:lineRule="auto"/>
        <w:jc w:val="both"/>
        <w:rPr>
          <w:rFonts w:ascii="Times New Roman" w:hAnsi="Times New Roman" w:cs="Times New Roman"/>
          <w:b/>
          <w:sz w:val="28"/>
          <w:szCs w:val="28"/>
        </w:rPr>
      </w:pPr>
      <w:r w:rsidRPr="00526DC6">
        <w:rPr>
          <w:rFonts w:ascii="Times New Roman" w:hAnsi="Times New Roman" w:cs="Times New Roman"/>
          <w:b/>
          <w:sz w:val="28"/>
          <w:szCs w:val="28"/>
        </w:rPr>
        <w:t xml:space="preserve">Глава муниципального округа </w:t>
      </w:r>
    </w:p>
    <w:p w:rsidR="0008363D" w:rsidRPr="00526DC6" w:rsidRDefault="005C7D8F" w:rsidP="0008363D">
      <w:pPr>
        <w:spacing w:after="0" w:line="240" w:lineRule="auto"/>
        <w:jc w:val="both"/>
        <w:rPr>
          <w:rFonts w:ascii="Times New Roman" w:hAnsi="Times New Roman" w:cs="Times New Roman"/>
          <w:b/>
          <w:sz w:val="28"/>
          <w:szCs w:val="28"/>
        </w:rPr>
      </w:pPr>
      <w:r w:rsidRPr="00526DC6">
        <w:rPr>
          <w:rFonts w:ascii="Times New Roman" w:hAnsi="Times New Roman" w:cs="Times New Roman"/>
          <w:b/>
          <w:sz w:val="28"/>
          <w:szCs w:val="28"/>
        </w:rPr>
        <w:t xml:space="preserve">Северный                                             </w:t>
      </w:r>
      <w:r w:rsidR="00526DC6" w:rsidRPr="00526DC6">
        <w:rPr>
          <w:rFonts w:ascii="Times New Roman" w:hAnsi="Times New Roman" w:cs="Times New Roman"/>
          <w:b/>
          <w:sz w:val="28"/>
          <w:szCs w:val="28"/>
        </w:rPr>
        <w:t xml:space="preserve">                                         </w:t>
      </w:r>
      <w:r w:rsidR="005846A3">
        <w:rPr>
          <w:rFonts w:ascii="Times New Roman" w:hAnsi="Times New Roman" w:cs="Times New Roman"/>
          <w:b/>
          <w:sz w:val="28"/>
          <w:szCs w:val="28"/>
        </w:rPr>
        <w:t xml:space="preserve">        </w:t>
      </w:r>
      <w:r w:rsidR="00526DC6" w:rsidRPr="00526DC6">
        <w:rPr>
          <w:rFonts w:ascii="Times New Roman" w:hAnsi="Times New Roman" w:cs="Times New Roman"/>
          <w:b/>
          <w:sz w:val="28"/>
          <w:szCs w:val="28"/>
        </w:rPr>
        <w:t xml:space="preserve">   </w:t>
      </w:r>
      <w:r w:rsidRPr="00526DC6">
        <w:rPr>
          <w:rFonts w:ascii="Times New Roman" w:hAnsi="Times New Roman" w:cs="Times New Roman"/>
          <w:b/>
          <w:sz w:val="28"/>
          <w:szCs w:val="28"/>
        </w:rPr>
        <w:t xml:space="preserve">  Н.А. Шах</w:t>
      </w:r>
    </w:p>
    <w:sectPr w:rsidR="0008363D" w:rsidRPr="00526DC6" w:rsidSect="005846A3">
      <w:headerReference w:type="default" r:id="rId9"/>
      <w:pgSz w:w="11906" w:h="16838"/>
      <w:pgMar w:top="1134" w:right="850" w:bottom="568"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06" w:rsidRDefault="00933B06" w:rsidP="00144364">
      <w:pPr>
        <w:spacing w:after="0" w:line="240" w:lineRule="auto"/>
      </w:pPr>
      <w:r>
        <w:separator/>
      </w:r>
    </w:p>
  </w:endnote>
  <w:endnote w:type="continuationSeparator" w:id="0">
    <w:p w:rsidR="00933B06" w:rsidRDefault="00933B06" w:rsidP="0014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06" w:rsidRDefault="00933B06" w:rsidP="00144364">
      <w:pPr>
        <w:spacing w:after="0" w:line="240" w:lineRule="auto"/>
      </w:pPr>
      <w:r>
        <w:separator/>
      </w:r>
    </w:p>
  </w:footnote>
  <w:footnote w:type="continuationSeparator" w:id="0">
    <w:p w:rsidR="00933B06" w:rsidRDefault="00933B06" w:rsidP="001443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4199768"/>
      <w:docPartObj>
        <w:docPartGallery w:val="Page Numbers (Top of Page)"/>
        <w:docPartUnique/>
      </w:docPartObj>
    </w:sdtPr>
    <w:sdtEndPr>
      <w:rPr>
        <w:rFonts w:ascii="Times New Roman" w:hAnsi="Times New Roman" w:cs="Times New Roman"/>
      </w:rPr>
    </w:sdtEndPr>
    <w:sdtContent>
      <w:p w:rsidR="00D4606E" w:rsidRPr="006F5407" w:rsidRDefault="00D4606E" w:rsidP="006F5407">
        <w:pPr>
          <w:pStyle w:val="a8"/>
          <w:jc w:val="center"/>
          <w:rPr>
            <w:rFonts w:ascii="Times New Roman" w:hAnsi="Times New Roman" w:cs="Times New Roman"/>
          </w:rPr>
        </w:pPr>
        <w:r w:rsidRPr="00D4606E">
          <w:rPr>
            <w:rFonts w:ascii="Times New Roman" w:hAnsi="Times New Roman" w:cs="Times New Roman"/>
          </w:rPr>
          <w:fldChar w:fldCharType="begin"/>
        </w:r>
        <w:r w:rsidRPr="00D4606E">
          <w:rPr>
            <w:rFonts w:ascii="Times New Roman" w:hAnsi="Times New Roman" w:cs="Times New Roman"/>
          </w:rPr>
          <w:instrText>PAGE   \* MERGEFORMAT</w:instrText>
        </w:r>
        <w:r w:rsidRPr="00D4606E">
          <w:rPr>
            <w:rFonts w:ascii="Times New Roman" w:hAnsi="Times New Roman" w:cs="Times New Roman"/>
          </w:rPr>
          <w:fldChar w:fldCharType="separate"/>
        </w:r>
        <w:r w:rsidR="00853EE6">
          <w:rPr>
            <w:rFonts w:ascii="Times New Roman" w:hAnsi="Times New Roman" w:cs="Times New Roman"/>
            <w:noProof/>
          </w:rPr>
          <w:t>2</w:t>
        </w:r>
        <w:r w:rsidRPr="00D4606E">
          <w:rPr>
            <w:rFonts w:ascii="Times New Roman" w:hAnsi="Times New Roman" w:cs="Times New Roman"/>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F9C"/>
    <w:rsid w:val="000016EE"/>
    <w:rsid w:val="00004E6F"/>
    <w:rsid w:val="000063BE"/>
    <w:rsid w:val="000116F5"/>
    <w:rsid w:val="00017808"/>
    <w:rsid w:val="00035EB1"/>
    <w:rsid w:val="000461B6"/>
    <w:rsid w:val="000519AA"/>
    <w:rsid w:val="00051C10"/>
    <w:rsid w:val="00052807"/>
    <w:rsid w:val="00056D04"/>
    <w:rsid w:val="00061F3B"/>
    <w:rsid w:val="000716C7"/>
    <w:rsid w:val="000833BE"/>
    <w:rsid w:val="00083497"/>
    <w:rsid w:val="0008363D"/>
    <w:rsid w:val="00086D3C"/>
    <w:rsid w:val="0009186E"/>
    <w:rsid w:val="000A1573"/>
    <w:rsid w:val="000A244F"/>
    <w:rsid w:val="000A3595"/>
    <w:rsid w:val="000A3ED1"/>
    <w:rsid w:val="000A6FF5"/>
    <w:rsid w:val="000B0E28"/>
    <w:rsid w:val="000C30A0"/>
    <w:rsid w:val="000C717A"/>
    <w:rsid w:val="000D4E97"/>
    <w:rsid w:val="000D68B8"/>
    <w:rsid w:val="000D6E20"/>
    <w:rsid w:val="000E4B79"/>
    <w:rsid w:val="000F3C93"/>
    <w:rsid w:val="00112763"/>
    <w:rsid w:val="001215BB"/>
    <w:rsid w:val="00121A80"/>
    <w:rsid w:val="00127FF6"/>
    <w:rsid w:val="00144364"/>
    <w:rsid w:val="001566B1"/>
    <w:rsid w:val="00156EB0"/>
    <w:rsid w:val="001637FD"/>
    <w:rsid w:val="001745C3"/>
    <w:rsid w:val="00177D04"/>
    <w:rsid w:val="0018751F"/>
    <w:rsid w:val="00191D5F"/>
    <w:rsid w:val="00192664"/>
    <w:rsid w:val="001959CF"/>
    <w:rsid w:val="00197B19"/>
    <w:rsid w:val="001A7F45"/>
    <w:rsid w:val="001B71E6"/>
    <w:rsid w:val="001C2D7A"/>
    <w:rsid w:val="001D5285"/>
    <w:rsid w:val="001E6B2C"/>
    <w:rsid w:val="001E6E78"/>
    <w:rsid w:val="001F0583"/>
    <w:rsid w:val="001F1312"/>
    <w:rsid w:val="001F258C"/>
    <w:rsid w:val="001F597C"/>
    <w:rsid w:val="001F7BAC"/>
    <w:rsid w:val="00206B63"/>
    <w:rsid w:val="00216EB5"/>
    <w:rsid w:val="00222693"/>
    <w:rsid w:val="0022386E"/>
    <w:rsid w:val="00223E35"/>
    <w:rsid w:val="00224879"/>
    <w:rsid w:val="00233C7E"/>
    <w:rsid w:val="002359C9"/>
    <w:rsid w:val="002369C0"/>
    <w:rsid w:val="0024515B"/>
    <w:rsid w:val="002455D5"/>
    <w:rsid w:val="002476C3"/>
    <w:rsid w:val="00262EF4"/>
    <w:rsid w:val="00280C79"/>
    <w:rsid w:val="00281D2D"/>
    <w:rsid w:val="0028348D"/>
    <w:rsid w:val="00291C1E"/>
    <w:rsid w:val="002939DF"/>
    <w:rsid w:val="002A2F9C"/>
    <w:rsid w:val="002A7B8F"/>
    <w:rsid w:val="002C337D"/>
    <w:rsid w:val="002C3F9F"/>
    <w:rsid w:val="002D3CAD"/>
    <w:rsid w:val="002F6A39"/>
    <w:rsid w:val="00307782"/>
    <w:rsid w:val="00322C28"/>
    <w:rsid w:val="00333DA3"/>
    <w:rsid w:val="003356CA"/>
    <w:rsid w:val="00336C67"/>
    <w:rsid w:val="00341008"/>
    <w:rsid w:val="003411BA"/>
    <w:rsid w:val="003443AF"/>
    <w:rsid w:val="0034446B"/>
    <w:rsid w:val="0035319F"/>
    <w:rsid w:val="0035377F"/>
    <w:rsid w:val="0035544E"/>
    <w:rsid w:val="00377ECC"/>
    <w:rsid w:val="0038073D"/>
    <w:rsid w:val="0039442F"/>
    <w:rsid w:val="003A61B6"/>
    <w:rsid w:val="003B2D23"/>
    <w:rsid w:val="003B7D67"/>
    <w:rsid w:val="003C5E58"/>
    <w:rsid w:val="003D536E"/>
    <w:rsid w:val="003E2EF1"/>
    <w:rsid w:val="003E428C"/>
    <w:rsid w:val="003E4B33"/>
    <w:rsid w:val="003F2CDB"/>
    <w:rsid w:val="00400D9A"/>
    <w:rsid w:val="0040160C"/>
    <w:rsid w:val="004151E8"/>
    <w:rsid w:val="00441DE5"/>
    <w:rsid w:val="00442E4E"/>
    <w:rsid w:val="004454D9"/>
    <w:rsid w:val="0046305B"/>
    <w:rsid w:val="00473651"/>
    <w:rsid w:val="0048409F"/>
    <w:rsid w:val="004845C2"/>
    <w:rsid w:val="00496515"/>
    <w:rsid w:val="004A4ADB"/>
    <w:rsid w:val="004C0767"/>
    <w:rsid w:val="004C1E8F"/>
    <w:rsid w:val="004C2164"/>
    <w:rsid w:val="004C5DB7"/>
    <w:rsid w:val="004F309D"/>
    <w:rsid w:val="00503F5F"/>
    <w:rsid w:val="00526DC6"/>
    <w:rsid w:val="00533B4B"/>
    <w:rsid w:val="00535095"/>
    <w:rsid w:val="0053637C"/>
    <w:rsid w:val="0054399E"/>
    <w:rsid w:val="005558D2"/>
    <w:rsid w:val="005564EE"/>
    <w:rsid w:val="00564865"/>
    <w:rsid w:val="005846A3"/>
    <w:rsid w:val="005867D1"/>
    <w:rsid w:val="0058699B"/>
    <w:rsid w:val="0059098A"/>
    <w:rsid w:val="005A20D2"/>
    <w:rsid w:val="005A3148"/>
    <w:rsid w:val="005B4036"/>
    <w:rsid w:val="005C24A3"/>
    <w:rsid w:val="005C7D8F"/>
    <w:rsid w:val="005D0D68"/>
    <w:rsid w:val="005F15BE"/>
    <w:rsid w:val="005F1ACD"/>
    <w:rsid w:val="005F4D83"/>
    <w:rsid w:val="00602893"/>
    <w:rsid w:val="00611159"/>
    <w:rsid w:val="00613D28"/>
    <w:rsid w:val="00616FF1"/>
    <w:rsid w:val="006267B6"/>
    <w:rsid w:val="00642CF7"/>
    <w:rsid w:val="00646267"/>
    <w:rsid w:val="006603C7"/>
    <w:rsid w:val="006612C3"/>
    <w:rsid w:val="00667252"/>
    <w:rsid w:val="006700C2"/>
    <w:rsid w:val="00672D49"/>
    <w:rsid w:val="00673B7C"/>
    <w:rsid w:val="00680C1F"/>
    <w:rsid w:val="00684477"/>
    <w:rsid w:val="00687CAC"/>
    <w:rsid w:val="00687D6A"/>
    <w:rsid w:val="00693F5A"/>
    <w:rsid w:val="00694573"/>
    <w:rsid w:val="006B779F"/>
    <w:rsid w:val="006C07D1"/>
    <w:rsid w:val="006C3C68"/>
    <w:rsid w:val="006C4158"/>
    <w:rsid w:val="006C7BB3"/>
    <w:rsid w:val="006D72C0"/>
    <w:rsid w:val="006F3193"/>
    <w:rsid w:val="006F5407"/>
    <w:rsid w:val="006F781B"/>
    <w:rsid w:val="00705B0C"/>
    <w:rsid w:val="0071195E"/>
    <w:rsid w:val="00715F70"/>
    <w:rsid w:val="0071667B"/>
    <w:rsid w:val="00721A14"/>
    <w:rsid w:val="007220D3"/>
    <w:rsid w:val="00735E7C"/>
    <w:rsid w:val="0073689D"/>
    <w:rsid w:val="00737DAE"/>
    <w:rsid w:val="0074253B"/>
    <w:rsid w:val="0074346E"/>
    <w:rsid w:val="007440C1"/>
    <w:rsid w:val="00746515"/>
    <w:rsid w:val="007507ED"/>
    <w:rsid w:val="00751121"/>
    <w:rsid w:val="0076366F"/>
    <w:rsid w:val="00766AB2"/>
    <w:rsid w:val="00782CC9"/>
    <w:rsid w:val="00783504"/>
    <w:rsid w:val="00787067"/>
    <w:rsid w:val="00787A01"/>
    <w:rsid w:val="007B0629"/>
    <w:rsid w:val="007B0FA3"/>
    <w:rsid w:val="007D1CBC"/>
    <w:rsid w:val="007D25B7"/>
    <w:rsid w:val="007F4B93"/>
    <w:rsid w:val="007F7189"/>
    <w:rsid w:val="008044DE"/>
    <w:rsid w:val="00805E58"/>
    <w:rsid w:val="008115A1"/>
    <w:rsid w:val="0081718E"/>
    <w:rsid w:val="00821E52"/>
    <w:rsid w:val="008247B2"/>
    <w:rsid w:val="0083396C"/>
    <w:rsid w:val="00853EE6"/>
    <w:rsid w:val="00861462"/>
    <w:rsid w:val="00861F3C"/>
    <w:rsid w:val="00880A92"/>
    <w:rsid w:val="00887898"/>
    <w:rsid w:val="00891E65"/>
    <w:rsid w:val="00893AA0"/>
    <w:rsid w:val="00896D5D"/>
    <w:rsid w:val="008B4D39"/>
    <w:rsid w:val="008C3B3C"/>
    <w:rsid w:val="008D5357"/>
    <w:rsid w:val="008F5EF2"/>
    <w:rsid w:val="00904743"/>
    <w:rsid w:val="0090692E"/>
    <w:rsid w:val="00906A5C"/>
    <w:rsid w:val="0091546F"/>
    <w:rsid w:val="009229D4"/>
    <w:rsid w:val="00927371"/>
    <w:rsid w:val="009312DD"/>
    <w:rsid w:val="00933B06"/>
    <w:rsid w:val="00940DA8"/>
    <w:rsid w:val="00941E36"/>
    <w:rsid w:val="00943D32"/>
    <w:rsid w:val="00944C4E"/>
    <w:rsid w:val="00945151"/>
    <w:rsid w:val="00957FB1"/>
    <w:rsid w:val="0096592A"/>
    <w:rsid w:val="00967BF9"/>
    <w:rsid w:val="00972936"/>
    <w:rsid w:val="009769A2"/>
    <w:rsid w:val="00993601"/>
    <w:rsid w:val="00994EE7"/>
    <w:rsid w:val="009A0C5B"/>
    <w:rsid w:val="009B0185"/>
    <w:rsid w:val="009B26CE"/>
    <w:rsid w:val="009B46F7"/>
    <w:rsid w:val="009D5633"/>
    <w:rsid w:val="009D66B5"/>
    <w:rsid w:val="009F52A0"/>
    <w:rsid w:val="009F5E66"/>
    <w:rsid w:val="00A041BE"/>
    <w:rsid w:val="00A10196"/>
    <w:rsid w:val="00A20D22"/>
    <w:rsid w:val="00A40F30"/>
    <w:rsid w:val="00A75A37"/>
    <w:rsid w:val="00A775F4"/>
    <w:rsid w:val="00A77E13"/>
    <w:rsid w:val="00A8637F"/>
    <w:rsid w:val="00A9303B"/>
    <w:rsid w:val="00AA2C4E"/>
    <w:rsid w:val="00AB0F16"/>
    <w:rsid w:val="00AB4585"/>
    <w:rsid w:val="00AC40AB"/>
    <w:rsid w:val="00AC59A5"/>
    <w:rsid w:val="00AC6A45"/>
    <w:rsid w:val="00AC6AE7"/>
    <w:rsid w:val="00AC7E45"/>
    <w:rsid w:val="00AD5B47"/>
    <w:rsid w:val="00AD7011"/>
    <w:rsid w:val="00AE3CD6"/>
    <w:rsid w:val="00AF1B65"/>
    <w:rsid w:val="00AF2E99"/>
    <w:rsid w:val="00B04FE6"/>
    <w:rsid w:val="00B13E6D"/>
    <w:rsid w:val="00B162A1"/>
    <w:rsid w:val="00B174F5"/>
    <w:rsid w:val="00B23C25"/>
    <w:rsid w:val="00B27F7F"/>
    <w:rsid w:val="00B5232C"/>
    <w:rsid w:val="00B55199"/>
    <w:rsid w:val="00B578AE"/>
    <w:rsid w:val="00B92E68"/>
    <w:rsid w:val="00B93B37"/>
    <w:rsid w:val="00BA4111"/>
    <w:rsid w:val="00BB3B91"/>
    <w:rsid w:val="00BD5D0D"/>
    <w:rsid w:val="00BE217D"/>
    <w:rsid w:val="00BE387A"/>
    <w:rsid w:val="00BE5151"/>
    <w:rsid w:val="00BE6870"/>
    <w:rsid w:val="00BF7C23"/>
    <w:rsid w:val="00C0504D"/>
    <w:rsid w:val="00C301E8"/>
    <w:rsid w:val="00C33E69"/>
    <w:rsid w:val="00C46ADE"/>
    <w:rsid w:val="00C50B40"/>
    <w:rsid w:val="00C62765"/>
    <w:rsid w:val="00C634C7"/>
    <w:rsid w:val="00C64B75"/>
    <w:rsid w:val="00C70A39"/>
    <w:rsid w:val="00C73004"/>
    <w:rsid w:val="00C76BDE"/>
    <w:rsid w:val="00CC0E04"/>
    <w:rsid w:val="00CC1449"/>
    <w:rsid w:val="00CC63D9"/>
    <w:rsid w:val="00CD0D87"/>
    <w:rsid w:val="00CD4D2F"/>
    <w:rsid w:val="00CD7F9D"/>
    <w:rsid w:val="00CE0A55"/>
    <w:rsid w:val="00CE3D8B"/>
    <w:rsid w:val="00CE50FB"/>
    <w:rsid w:val="00CE518E"/>
    <w:rsid w:val="00CF749F"/>
    <w:rsid w:val="00D13658"/>
    <w:rsid w:val="00D23ACA"/>
    <w:rsid w:val="00D26966"/>
    <w:rsid w:val="00D30F6C"/>
    <w:rsid w:val="00D41837"/>
    <w:rsid w:val="00D4606E"/>
    <w:rsid w:val="00D46E57"/>
    <w:rsid w:val="00D514F9"/>
    <w:rsid w:val="00D623FE"/>
    <w:rsid w:val="00D62560"/>
    <w:rsid w:val="00D81318"/>
    <w:rsid w:val="00DA0873"/>
    <w:rsid w:val="00DA5F15"/>
    <w:rsid w:val="00DA6C1B"/>
    <w:rsid w:val="00DB243E"/>
    <w:rsid w:val="00DB78A7"/>
    <w:rsid w:val="00DC2F19"/>
    <w:rsid w:val="00DC7145"/>
    <w:rsid w:val="00DD0B70"/>
    <w:rsid w:val="00DF03AB"/>
    <w:rsid w:val="00DF3F47"/>
    <w:rsid w:val="00DF3F92"/>
    <w:rsid w:val="00E03FF2"/>
    <w:rsid w:val="00E04B9C"/>
    <w:rsid w:val="00E06DC9"/>
    <w:rsid w:val="00E12160"/>
    <w:rsid w:val="00E12821"/>
    <w:rsid w:val="00E129E0"/>
    <w:rsid w:val="00E12E08"/>
    <w:rsid w:val="00E14584"/>
    <w:rsid w:val="00E24F95"/>
    <w:rsid w:val="00E4056D"/>
    <w:rsid w:val="00E422F5"/>
    <w:rsid w:val="00E47DCC"/>
    <w:rsid w:val="00E52AF4"/>
    <w:rsid w:val="00E54E9C"/>
    <w:rsid w:val="00E5517C"/>
    <w:rsid w:val="00E810B1"/>
    <w:rsid w:val="00E814A2"/>
    <w:rsid w:val="00E8464B"/>
    <w:rsid w:val="00E93F98"/>
    <w:rsid w:val="00EB4ADE"/>
    <w:rsid w:val="00EB75E1"/>
    <w:rsid w:val="00EC554F"/>
    <w:rsid w:val="00EC60E9"/>
    <w:rsid w:val="00ED1CC6"/>
    <w:rsid w:val="00ED72DE"/>
    <w:rsid w:val="00EE214B"/>
    <w:rsid w:val="00EE2DC1"/>
    <w:rsid w:val="00EF2CDF"/>
    <w:rsid w:val="00F00BEC"/>
    <w:rsid w:val="00F01B87"/>
    <w:rsid w:val="00F03A18"/>
    <w:rsid w:val="00F07F1A"/>
    <w:rsid w:val="00F11178"/>
    <w:rsid w:val="00F11433"/>
    <w:rsid w:val="00F13B54"/>
    <w:rsid w:val="00F24B30"/>
    <w:rsid w:val="00F255A9"/>
    <w:rsid w:val="00F25F30"/>
    <w:rsid w:val="00F4029C"/>
    <w:rsid w:val="00F51A29"/>
    <w:rsid w:val="00F522E3"/>
    <w:rsid w:val="00F54A2E"/>
    <w:rsid w:val="00F56C85"/>
    <w:rsid w:val="00F61DBD"/>
    <w:rsid w:val="00F643E6"/>
    <w:rsid w:val="00F72B99"/>
    <w:rsid w:val="00F778CD"/>
    <w:rsid w:val="00F85A1A"/>
    <w:rsid w:val="00F92C4A"/>
    <w:rsid w:val="00FB514E"/>
    <w:rsid w:val="00FB53C1"/>
    <w:rsid w:val="00FB653C"/>
    <w:rsid w:val="00FB7369"/>
    <w:rsid w:val="00FC0DBC"/>
    <w:rsid w:val="00FC1F6D"/>
    <w:rsid w:val="00FD4CF3"/>
    <w:rsid w:val="00FE017B"/>
    <w:rsid w:val="00FE56F7"/>
    <w:rsid w:val="00FE7789"/>
    <w:rsid w:val="00FF286E"/>
    <w:rsid w:val="00FF4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3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144364"/>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uiPriority w:val="99"/>
    <w:rsid w:val="00144364"/>
    <w:rPr>
      <w:rFonts w:ascii="Times New Roman" w:eastAsia="Times New Roman" w:hAnsi="Times New Roman" w:cs="Times New Roman"/>
      <w:sz w:val="20"/>
      <w:szCs w:val="20"/>
      <w:lang w:eastAsia="ru-RU"/>
    </w:rPr>
  </w:style>
  <w:style w:type="character" w:styleId="a5">
    <w:name w:val="footnote reference"/>
    <w:uiPriority w:val="99"/>
    <w:rsid w:val="00144364"/>
    <w:rPr>
      <w:vertAlign w:val="superscript"/>
    </w:rPr>
  </w:style>
  <w:style w:type="paragraph" w:styleId="a6">
    <w:name w:val="List Paragraph"/>
    <w:basedOn w:val="a"/>
    <w:uiPriority w:val="34"/>
    <w:qFormat/>
    <w:rsid w:val="006F781B"/>
    <w:pPr>
      <w:ind w:left="720"/>
      <w:contextualSpacing/>
    </w:pPr>
  </w:style>
  <w:style w:type="paragraph" w:customStyle="1" w:styleId="ConsPlusNormal">
    <w:name w:val="ConsPlusNormal"/>
    <w:rsid w:val="001F597C"/>
    <w:pPr>
      <w:autoSpaceDE w:val="0"/>
      <w:autoSpaceDN w:val="0"/>
      <w:adjustRightInd w:val="0"/>
      <w:spacing w:after="0" w:line="240" w:lineRule="auto"/>
    </w:pPr>
    <w:rPr>
      <w:rFonts w:ascii="Times New Roman" w:eastAsiaTheme="minorEastAsia" w:hAnsi="Times New Roman" w:cs="Times New Roman"/>
      <w:sz w:val="28"/>
      <w:szCs w:val="28"/>
      <w:lang w:eastAsia="ru-RU"/>
    </w:rPr>
  </w:style>
  <w:style w:type="table" w:styleId="a7">
    <w:name w:val="Table Grid"/>
    <w:basedOn w:val="a1"/>
    <w:rsid w:val="004840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48409F"/>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header"/>
    <w:basedOn w:val="a"/>
    <w:link w:val="a9"/>
    <w:uiPriority w:val="99"/>
    <w:unhideWhenUsed/>
    <w:rsid w:val="00B92E6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2E68"/>
    <w:rPr>
      <w:rFonts w:eastAsiaTheme="minorEastAsia"/>
      <w:lang w:eastAsia="ru-RU"/>
    </w:rPr>
  </w:style>
  <w:style w:type="paragraph" w:styleId="aa">
    <w:name w:val="footer"/>
    <w:basedOn w:val="a"/>
    <w:link w:val="ab"/>
    <w:uiPriority w:val="99"/>
    <w:unhideWhenUsed/>
    <w:rsid w:val="00B92E6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2E68"/>
    <w:rPr>
      <w:rFonts w:eastAsiaTheme="minorEastAsia"/>
      <w:lang w:eastAsia="ru-RU"/>
    </w:rPr>
  </w:style>
  <w:style w:type="paragraph" w:styleId="ac">
    <w:name w:val="Normal (Web)"/>
    <w:basedOn w:val="a"/>
    <w:uiPriority w:val="99"/>
    <w:semiHidden/>
    <w:unhideWhenUsed/>
    <w:rsid w:val="00DB24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basedOn w:val="a0"/>
    <w:rsid w:val="00473651"/>
    <w:rPr>
      <w:rFonts w:ascii="Arial" w:eastAsia="Arial" w:hAnsi="Arial" w:cs="Arial"/>
      <w:b w:val="0"/>
      <w:bCs w:val="0"/>
      <w:i w:val="0"/>
      <w:iCs w:val="0"/>
      <w:smallCaps w:val="0"/>
      <w:strike w:val="0"/>
      <w:sz w:val="28"/>
      <w:szCs w:val="28"/>
      <w:u w:val="none"/>
    </w:rPr>
  </w:style>
  <w:style w:type="character" w:customStyle="1" w:styleId="20">
    <w:name w:val="Основной текст (2)"/>
    <w:basedOn w:val="2"/>
    <w:rsid w:val="00473651"/>
    <w:rPr>
      <w:rFonts w:ascii="Arial" w:eastAsia="Arial" w:hAnsi="Arial" w:cs="Arial"/>
      <w:b w:val="0"/>
      <w:bCs w:val="0"/>
      <w:i w:val="0"/>
      <w:iCs w:val="0"/>
      <w:smallCaps w:val="0"/>
      <w:strike w:val="0"/>
      <w:color w:val="0000EE"/>
      <w:spacing w:val="0"/>
      <w:w w:val="100"/>
      <w:position w:val="0"/>
      <w:sz w:val="28"/>
      <w:szCs w:val="28"/>
      <w:u w:val="none"/>
      <w:lang w:val="ru-RU" w:eastAsia="ru-RU" w:bidi="ru-RU"/>
    </w:rPr>
  </w:style>
  <w:style w:type="paragraph" w:styleId="ad">
    <w:name w:val="Balloon Text"/>
    <w:basedOn w:val="a"/>
    <w:link w:val="ae"/>
    <w:uiPriority w:val="99"/>
    <w:semiHidden/>
    <w:unhideWhenUsed/>
    <w:rsid w:val="00503F5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03F5F"/>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3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144364"/>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uiPriority w:val="99"/>
    <w:rsid w:val="00144364"/>
    <w:rPr>
      <w:rFonts w:ascii="Times New Roman" w:eastAsia="Times New Roman" w:hAnsi="Times New Roman" w:cs="Times New Roman"/>
      <w:sz w:val="20"/>
      <w:szCs w:val="20"/>
      <w:lang w:eastAsia="ru-RU"/>
    </w:rPr>
  </w:style>
  <w:style w:type="character" w:styleId="a5">
    <w:name w:val="footnote reference"/>
    <w:uiPriority w:val="99"/>
    <w:rsid w:val="00144364"/>
    <w:rPr>
      <w:vertAlign w:val="superscript"/>
    </w:rPr>
  </w:style>
  <w:style w:type="paragraph" w:styleId="a6">
    <w:name w:val="List Paragraph"/>
    <w:basedOn w:val="a"/>
    <w:uiPriority w:val="34"/>
    <w:qFormat/>
    <w:rsid w:val="006F781B"/>
    <w:pPr>
      <w:ind w:left="720"/>
      <w:contextualSpacing/>
    </w:pPr>
  </w:style>
  <w:style w:type="paragraph" w:customStyle="1" w:styleId="ConsPlusNormal">
    <w:name w:val="ConsPlusNormal"/>
    <w:rsid w:val="001F597C"/>
    <w:pPr>
      <w:autoSpaceDE w:val="0"/>
      <w:autoSpaceDN w:val="0"/>
      <w:adjustRightInd w:val="0"/>
      <w:spacing w:after="0" w:line="240" w:lineRule="auto"/>
    </w:pPr>
    <w:rPr>
      <w:rFonts w:ascii="Times New Roman" w:eastAsiaTheme="minorEastAsia" w:hAnsi="Times New Roman" w:cs="Times New Roman"/>
      <w:sz w:val="28"/>
      <w:szCs w:val="28"/>
      <w:lang w:eastAsia="ru-RU"/>
    </w:rPr>
  </w:style>
  <w:style w:type="table" w:styleId="a7">
    <w:name w:val="Table Grid"/>
    <w:basedOn w:val="a1"/>
    <w:rsid w:val="004840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48409F"/>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header"/>
    <w:basedOn w:val="a"/>
    <w:link w:val="a9"/>
    <w:uiPriority w:val="99"/>
    <w:unhideWhenUsed/>
    <w:rsid w:val="00B92E6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2E68"/>
    <w:rPr>
      <w:rFonts w:eastAsiaTheme="minorEastAsia"/>
      <w:lang w:eastAsia="ru-RU"/>
    </w:rPr>
  </w:style>
  <w:style w:type="paragraph" w:styleId="aa">
    <w:name w:val="footer"/>
    <w:basedOn w:val="a"/>
    <w:link w:val="ab"/>
    <w:uiPriority w:val="99"/>
    <w:unhideWhenUsed/>
    <w:rsid w:val="00B92E6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2E68"/>
    <w:rPr>
      <w:rFonts w:eastAsiaTheme="minorEastAsia"/>
      <w:lang w:eastAsia="ru-RU"/>
    </w:rPr>
  </w:style>
  <w:style w:type="paragraph" w:styleId="ac">
    <w:name w:val="Normal (Web)"/>
    <w:basedOn w:val="a"/>
    <w:uiPriority w:val="99"/>
    <w:semiHidden/>
    <w:unhideWhenUsed/>
    <w:rsid w:val="00DB24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basedOn w:val="a0"/>
    <w:rsid w:val="00473651"/>
    <w:rPr>
      <w:rFonts w:ascii="Arial" w:eastAsia="Arial" w:hAnsi="Arial" w:cs="Arial"/>
      <w:b w:val="0"/>
      <w:bCs w:val="0"/>
      <w:i w:val="0"/>
      <w:iCs w:val="0"/>
      <w:smallCaps w:val="0"/>
      <w:strike w:val="0"/>
      <w:sz w:val="28"/>
      <w:szCs w:val="28"/>
      <w:u w:val="none"/>
    </w:rPr>
  </w:style>
  <w:style w:type="character" w:customStyle="1" w:styleId="20">
    <w:name w:val="Основной текст (2)"/>
    <w:basedOn w:val="2"/>
    <w:rsid w:val="00473651"/>
    <w:rPr>
      <w:rFonts w:ascii="Arial" w:eastAsia="Arial" w:hAnsi="Arial" w:cs="Arial"/>
      <w:b w:val="0"/>
      <w:bCs w:val="0"/>
      <w:i w:val="0"/>
      <w:iCs w:val="0"/>
      <w:smallCaps w:val="0"/>
      <w:strike w:val="0"/>
      <w:color w:val="0000EE"/>
      <w:spacing w:val="0"/>
      <w:w w:val="100"/>
      <w:position w:val="0"/>
      <w:sz w:val="28"/>
      <w:szCs w:val="28"/>
      <w:u w:val="none"/>
      <w:lang w:val="ru-RU" w:eastAsia="ru-RU" w:bidi="ru-RU"/>
    </w:rPr>
  </w:style>
  <w:style w:type="paragraph" w:styleId="ad">
    <w:name w:val="Balloon Text"/>
    <w:basedOn w:val="a"/>
    <w:link w:val="ae"/>
    <w:uiPriority w:val="99"/>
    <w:semiHidden/>
    <w:unhideWhenUsed/>
    <w:rsid w:val="00503F5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03F5F"/>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8530">
      <w:bodyDiv w:val="1"/>
      <w:marLeft w:val="0"/>
      <w:marRight w:val="0"/>
      <w:marTop w:val="0"/>
      <w:marBottom w:val="0"/>
      <w:divBdr>
        <w:top w:val="none" w:sz="0" w:space="0" w:color="auto"/>
        <w:left w:val="none" w:sz="0" w:space="0" w:color="auto"/>
        <w:bottom w:val="none" w:sz="0" w:space="0" w:color="auto"/>
        <w:right w:val="none" w:sz="0" w:space="0" w:color="auto"/>
      </w:divBdr>
    </w:div>
    <w:div w:id="59837091">
      <w:bodyDiv w:val="1"/>
      <w:marLeft w:val="0"/>
      <w:marRight w:val="0"/>
      <w:marTop w:val="0"/>
      <w:marBottom w:val="0"/>
      <w:divBdr>
        <w:top w:val="none" w:sz="0" w:space="0" w:color="auto"/>
        <w:left w:val="none" w:sz="0" w:space="0" w:color="auto"/>
        <w:bottom w:val="none" w:sz="0" w:space="0" w:color="auto"/>
        <w:right w:val="none" w:sz="0" w:space="0" w:color="auto"/>
      </w:divBdr>
    </w:div>
    <w:div w:id="169834910">
      <w:bodyDiv w:val="1"/>
      <w:marLeft w:val="0"/>
      <w:marRight w:val="0"/>
      <w:marTop w:val="0"/>
      <w:marBottom w:val="0"/>
      <w:divBdr>
        <w:top w:val="none" w:sz="0" w:space="0" w:color="auto"/>
        <w:left w:val="none" w:sz="0" w:space="0" w:color="auto"/>
        <w:bottom w:val="none" w:sz="0" w:space="0" w:color="auto"/>
        <w:right w:val="none" w:sz="0" w:space="0" w:color="auto"/>
      </w:divBdr>
    </w:div>
    <w:div w:id="469901553">
      <w:bodyDiv w:val="1"/>
      <w:marLeft w:val="0"/>
      <w:marRight w:val="0"/>
      <w:marTop w:val="0"/>
      <w:marBottom w:val="0"/>
      <w:divBdr>
        <w:top w:val="none" w:sz="0" w:space="0" w:color="auto"/>
        <w:left w:val="none" w:sz="0" w:space="0" w:color="auto"/>
        <w:bottom w:val="none" w:sz="0" w:space="0" w:color="auto"/>
        <w:right w:val="none" w:sz="0" w:space="0" w:color="auto"/>
      </w:divBdr>
    </w:div>
    <w:div w:id="742408514">
      <w:bodyDiv w:val="1"/>
      <w:marLeft w:val="0"/>
      <w:marRight w:val="0"/>
      <w:marTop w:val="0"/>
      <w:marBottom w:val="0"/>
      <w:divBdr>
        <w:top w:val="none" w:sz="0" w:space="0" w:color="auto"/>
        <w:left w:val="none" w:sz="0" w:space="0" w:color="auto"/>
        <w:bottom w:val="none" w:sz="0" w:space="0" w:color="auto"/>
        <w:right w:val="none" w:sz="0" w:space="0" w:color="auto"/>
      </w:divBdr>
    </w:div>
    <w:div w:id="768617963">
      <w:bodyDiv w:val="1"/>
      <w:marLeft w:val="0"/>
      <w:marRight w:val="0"/>
      <w:marTop w:val="0"/>
      <w:marBottom w:val="0"/>
      <w:divBdr>
        <w:top w:val="none" w:sz="0" w:space="0" w:color="auto"/>
        <w:left w:val="none" w:sz="0" w:space="0" w:color="auto"/>
        <w:bottom w:val="none" w:sz="0" w:space="0" w:color="auto"/>
        <w:right w:val="none" w:sz="0" w:space="0" w:color="auto"/>
      </w:divBdr>
    </w:div>
    <w:div w:id="1049065869">
      <w:bodyDiv w:val="1"/>
      <w:marLeft w:val="0"/>
      <w:marRight w:val="0"/>
      <w:marTop w:val="0"/>
      <w:marBottom w:val="0"/>
      <w:divBdr>
        <w:top w:val="none" w:sz="0" w:space="0" w:color="auto"/>
        <w:left w:val="none" w:sz="0" w:space="0" w:color="auto"/>
        <w:bottom w:val="none" w:sz="0" w:space="0" w:color="auto"/>
        <w:right w:val="none" w:sz="0" w:space="0" w:color="auto"/>
      </w:divBdr>
    </w:div>
    <w:div w:id="1342705837">
      <w:bodyDiv w:val="1"/>
      <w:marLeft w:val="0"/>
      <w:marRight w:val="0"/>
      <w:marTop w:val="0"/>
      <w:marBottom w:val="0"/>
      <w:divBdr>
        <w:top w:val="none" w:sz="0" w:space="0" w:color="auto"/>
        <w:left w:val="none" w:sz="0" w:space="0" w:color="auto"/>
        <w:bottom w:val="none" w:sz="0" w:space="0" w:color="auto"/>
        <w:right w:val="none" w:sz="0" w:space="0" w:color="auto"/>
      </w:divBdr>
    </w:div>
    <w:div w:id="1592934045">
      <w:bodyDiv w:val="1"/>
      <w:marLeft w:val="0"/>
      <w:marRight w:val="0"/>
      <w:marTop w:val="0"/>
      <w:marBottom w:val="0"/>
      <w:divBdr>
        <w:top w:val="none" w:sz="0" w:space="0" w:color="auto"/>
        <w:left w:val="none" w:sz="0" w:space="0" w:color="auto"/>
        <w:bottom w:val="none" w:sz="0" w:space="0" w:color="auto"/>
        <w:right w:val="none" w:sz="0" w:space="0" w:color="auto"/>
      </w:divBdr>
    </w:div>
    <w:div w:id="1998149506">
      <w:bodyDiv w:val="1"/>
      <w:marLeft w:val="0"/>
      <w:marRight w:val="0"/>
      <w:marTop w:val="0"/>
      <w:marBottom w:val="0"/>
      <w:divBdr>
        <w:top w:val="none" w:sz="0" w:space="0" w:color="auto"/>
        <w:left w:val="none" w:sz="0" w:space="0" w:color="auto"/>
        <w:bottom w:val="none" w:sz="0" w:space="0" w:color="auto"/>
        <w:right w:val="none" w:sz="0" w:space="0" w:color="auto"/>
      </w:divBdr>
    </w:div>
    <w:div w:id="207939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08CB1-7719-43C9-8E40-6E16CB21C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669</Words>
  <Characters>3815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СМОМ</dc:creator>
  <cp:lastModifiedBy>User</cp:lastModifiedBy>
  <cp:revision>11</cp:revision>
  <cp:lastPrinted>2021-06-28T13:38:00Z</cp:lastPrinted>
  <dcterms:created xsi:type="dcterms:W3CDTF">2021-06-15T13:09:00Z</dcterms:created>
  <dcterms:modified xsi:type="dcterms:W3CDTF">2021-06-28T13:42:00Z</dcterms:modified>
</cp:coreProperties>
</file>