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70B1" w:rsidRPr="001A70B1" w:rsidRDefault="001A70B1" w:rsidP="001A70B1">
      <w:pPr>
        <w:tabs>
          <w:tab w:val="left" w:pos="5103"/>
          <w:tab w:val="left" w:pos="9214"/>
        </w:tabs>
        <w:spacing w:after="0" w:line="240" w:lineRule="auto"/>
        <w:ind w:right="4252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1A70B1" w:rsidRPr="001A70B1" w:rsidRDefault="001A70B1" w:rsidP="001A70B1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роект</w:t>
      </w:r>
    </w:p>
    <w:p w:rsidR="001A70B1" w:rsidRPr="001A70B1" w:rsidRDefault="001A70B1" w:rsidP="001A70B1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1A70B1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1A70B1" w:rsidRPr="001A70B1" w:rsidRDefault="001A70B1" w:rsidP="001A70B1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1A70B1">
        <w:rPr>
          <w:rFonts w:ascii="Arial" w:eastAsia="Times New Roman" w:hAnsi="Arial" w:cs="Arial"/>
          <w:sz w:val="32"/>
          <w:szCs w:val="32"/>
          <w:lang w:eastAsia="ru-RU"/>
        </w:rPr>
        <w:t xml:space="preserve">МУНИЦИПАЛЬНОГО ОКРУГА </w:t>
      </w:r>
      <w:proofErr w:type="gramStart"/>
      <w:r w:rsidRPr="001A70B1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  <w:proofErr w:type="gramEnd"/>
    </w:p>
    <w:p w:rsidR="001A70B1" w:rsidRPr="001A70B1" w:rsidRDefault="001A70B1" w:rsidP="001A70B1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1A70B1" w:rsidRPr="001A70B1" w:rsidRDefault="001A70B1" w:rsidP="001A70B1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1A70B1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1A70B1" w:rsidRPr="001A70B1" w:rsidRDefault="001A70B1" w:rsidP="001A70B1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</w:p>
    <w:p w:rsidR="001A70B1" w:rsidRPr="001A70B1" w:rsidRDefault="001A70B1" w:rsidP="001A70B1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1A70B1" w:rsidRPr="001A70B1" w:rsidRDefault="001A70B1" w:rsidP="001A70B1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Pr="001A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 ______</w:t>
      </w:r>
    </w:p>
    <w:p w:rsidR="00A60428" w:rsidRDefault="00A60428" w:rsidP="00A60428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A70B1" w:rsidRPr="001A70B1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проекте решения </w:t>
      </w:r>
      <w:r w:rsidRPr="001A70B1">
        <w:rPr>
          <w:rFonts w:ascii="Times New Roman" w:eastAsia="Times New Roman" w:hAnsi="Times New Roman" w:cs="Times New Roman"/>
          <w:b/>
          <w:spacing w:val="-20"/>
          <w:sz w:val="28"/>
          <w:szCs w:val="28"/>
          <w:lang w:eastAsia="ru-RU"/>
        </w:rPr>
        <w:t xml:space="preserve">Совета депутатов </w:t>
      </w:r>
    </w:p>
    <w:p w:rsidR="001A70B1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</w:t>
      </w:r>
    </w:p>
    <w:p w:rsidR="001A70B1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образования – муниципального округа </w:t>
      </w:r>
      <w:proofErr w:type="gramStart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 </w:t>
      </w:r>
    </w:p>
    <w:p w:rsidR="001A70B1" w:rsidRDefault="002F731D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«О бюджете </w:t>
      </w:r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1A70B1"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2F731D" w:rsidRPr="002F731D" w:rsidRDefault="001A70B1" w:rsidP="001A70B1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="002F731D"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годов»</w:t>
      </w:r>
    </w:p>
    <w:p w:rsidR="002F731D" w:rsidRPr="002F731D" w:rsidRDefault="002F731D" w:rsidP="001A70B1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F731D" w:rsidRPr="002F731D" w:rsidRDefault="002F731D" w:rsidP="001A70B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Бюджетном Кодексом Российской Федерации,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Федеральным  законом от 20 марта 2025 года № 33-ФЗ «Об общих принципах организации местного самоуправления в единой системе публичной власти»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законами города Москвы от 6 ноября 2002 года № 56 «Об организации местного самоуправления в городе Москве», от 10 сентября 2008 года № 39 «О бюджетном устройстве и бюджетном процессе в городе Москве»,   Уставом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внутригородского муниципального образования</w:t>
      </w:r>
      <w:proofErr w:type="gramEnd"/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муниципального округа Северный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, Положением о бюджетном процессе в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образовани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муниципально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м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округ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Северный в городе Москве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утвержденным решением  </w:t>
      </w:r>
      <w:r w:rsidR="00A610B6" w:rsidRP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Совет</w:t>
      </w:r>
      <w:r w:rsid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A610B6" w:rsidRP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</w:t>
      </w:r>
      <w:r w:rsid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 муниципального образования – </w:t>
      </w:r>
      <w:r w:rsidR="00A610B6" w:rsidRPr="00A610B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муниципального округа Северный 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от 2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октября 20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№ 1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/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2F7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Совет депутатов муниципального округа Северный </w:t>
      </w:r>
      <w:r w:rsidR="001A70B1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решил</w:t>
      </w:r>
      <w:r w:rsidRPr="002F731D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p w:rsidR="002F731D" w:rsidRPr="002F731D" w:rsidRDefault="002F731D" w:rsidP="002F731D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F731D" w:rsidRPr="002F731D" w:rsidRDefault="002F731D" w:rsidP="001A70B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Одобрить проект решения Совета депутатов </w:t>
      </w:r>
      <w:r w:rsidR="001A70B1" w:rsidRP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внутригородского муниципального образования – муниципального округа Северный в городе Москве «О бюджете внутригородского муниципального образования – муниципального округа Северный в городе Москве на 2026 год и плановый период 2027 и 2028 годов»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проект решения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>, муниципальный округ Северный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), включая основные характеристики проекта бюджета муниципального округа Северный 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(приложение 1).</w:t>
      </w:r>
      <w:proofErr w:type="gramEnd"/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 xml:space="preserve">2. Определить, что граждане (жители 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Северный</w:t>
      </w:r>
      <w:proofErr w:type="gramEnd"/>
      <w:r w:rsidR="001A70B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) могут представлять свои предложения и замечания по проекту решения посредством следующих способов:</w:t>
      </w:r>
    </w:p>
    <w:p w:rsidR="002F731D" w:rsidRPr="00240F40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1) с 1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ноября 202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по 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 202</w:t>
      </w:r>
      <w:r w:rsidR="00BF048D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 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года: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 в письменном виде по адресу: г.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Москва, 3-я Северная линия, д.18, администрация муниципального округа Северный</w:t>
      </w:r>
      <w:r w:rsidR="001A70B1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кабинет № 4 (в рабочие дни, по понедельникам – четвергам с 08:00 до 17:00, по пятницам с 08:00 до 15:45, обеденный перерыв с 13:00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до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13:45);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адрес электронной почты: </w:t>
      </w:r>
      <w:r w:rsidRPr="002F73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sevmun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@</w:t>
      </w:r>
      <w:r w:rsidRPr="002F731D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mail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почтовой связью по адресу: 127204, г. Москва, 3-я Северная линия, д.18, Совет депутатов муниципального округа Северный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путем заполнения формы на официальном сайте органов местного самоуправления муниципального округа Северный 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информационно-телекоммуникационной сети «Интернет» </w:t>
      </w:r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(</w:t>
      </w:r>
      <w:hyperlink r:id="rId8" w:history="1"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www.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severnoe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msk</w:t>
        </w:r>
        <w:r w:rsidRPr="009D56C7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9D56C7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su</w:t>
        </w:r>
        <w:proofErr w:type="spellEnd"/>
      </w:hyperlink>
      <w:r w:rsidRPr="009D56C7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разделе «Публичные слушания»;</w:t>
      </w:r>
    </w:p>
    <w:p w:rsidR="002F731D" w:rsidRPr="00240F40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2) </w:t>
      </w:r>
      <w:r w:rsidRPr="002F731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лично в письменном виде в ходе проведения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публичных слушаниях по проекту решения, а также устно во время выступления на указанных слушаниях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 Назначить на </w:t>
      </w:r>
      <w:r w:rsidR="00AB4730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декабря 202</w:t>
      </w:r>
      <w:r w:rsidR="00AB4730"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Pr="00240F4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с 17:00 до 19:00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помещении администрации муниципального округа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расположенном по адресу: г. Москва, 3-я Северная линия, д.18, публичные слушания по проекту решения. 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 Установить, что справочная информация о проекте решения, публичных слушаниях и порядке представления замечаний и предложений по проекту решения предоставляется 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 xml:space="preserve">по номеру телефону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8 (499) 767-66-18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 xml:space="preserve"> в </w:t>
      </w:r>
      <w:r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>с</w:t>
      </w:r>
      <w:r w:rsidRPr="002F731D">
        <w:rPr>
          <w:rFonts w:ascii="Times New Roman" w:eastAsia="Times New Roman" w:hAnsi="Times New Roman" w:cs="Times New Roman"/>
          <w:kern w:val="2"/>
          <w:sz w:val="28"/>
          <w:szCs w:val="24"/>
          <w:lang w:eastAsia="ru-RU"/>
        </w:rPr>
        <w:t>роки, дни и время, указанные в абзацах первом и втором подпункта 1 пункта 2 настоящего решения.</w:t>
      </w:r>
    </w:p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5. Создать рабочую группу по организации и проведению публичных слушаний по проекту решения и утвердить ее персональный состав согласно приложению 2 к настоящему решению.</w:t>
      </w:r>
    </w:p>
    <w:p w:rsidR="00AB4730" w:rsidRDefault="002F731D" w:rsidP="002F731D">
      <w:pPr>
        <w:autoSpaceDE w:val="0"/>
        <w:autoSpaceDN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6. </w:t>
      </w:r>
      <w:r w:rsidRPr="002F731D">
        <w:rPr>
          <w:rFonts w:ascii="Times New Roman" w:eastAsia="Times New Roman" w:hAnsi="Times New Roman" w:cs="Times New Roman"/>
          <w:sz w:val="28"/>
          <w:szCs w:val="27"/>
          <w:lang w:eastAsia="ru-RU"/>
        </w:rPr>
        <w:t xml:space="preserve">Опубликовать настоящее решение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сетевом издании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«Московский муниципальный вестник»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2F731D" w:rsidRPr="002F731D" w:rsidRDefault="002F731D" w:rsidP="002F731D">
      <w:pPr>
        <w:autoSpaceDE w:val="0"/>
        <w:autoSpaceDN w:val="0"/>
        <w:spacing w:after="0" w:line="235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 </w:t>
      </w:r>
      <w:proofErr w:type="gramStart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</w:t>
      </w:r>
      <w:r w:rsid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</w:t>
      </w:r>
      <w:r w:rsidRPr="002F731D">
        <w:rPr>
          <w:rFonts w:ascii="Times New Roman" w:eastAsia="Times New Roman" w:hAnsi="Times New Roman" w:cs="Times New Roman"/>
          <w:sz w:val="28"/>
          <w:szCs w:val="28"/>
          <w:lang w:eastAsia="ru-RU"/>
        </w:rPr>
        <w:t>Шах Н.А.</w:t>
      </w:r>
    </w:p>
    <w:p w:rsidR="002832AA" w:rsidRDefault="002832AA"/>
    <w:p w:rsidR="002F731D" w:rsidRPr="002F731D" w:rsidRDefault="002F731D" w:rsidP="002F731D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2F731D" w:rsidRPr="002F731D" w:rsidRDefault="002F731D" w:rsidP="00AB4730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             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</w:t>
      </w:r>
      <w:r w:rsid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Н.А.Шах</w:t>
      </w:r>
    </w:p>
    <w:p w:rsidR="002F731D" w:rsidRDefault="002F731D">
      <w:r>
        <w:br w:type="page"/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lastRenderedPageBreak/>
        <w:t>Приложение 1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>к решению Совета депутатов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внутригородского муниципального 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образования – муниципального 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округа </w:t>
      </w:r>
      <w:proofErr w:type="gramStart"/>
      <w:r w:rsidRPr="00AB4730">
        <w:rPr>
          <w:rFonts w:ascii="Times New Roman" w:eastAsia="Calibri" w:hAnsi="Times New Roman" w:cs="Times New Roman"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tabs>
          <w:tab w:val="left" w:pos="9214"/>
        </w:tabs>
        <w:spacing w:after="0" w:line="240" w:lineRule="auto"/>
        <w:ind w:right="-1" w:firstLine="4820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>от ______________________ № ____</w:t>
      </w:r>
    </w:p>
    <w:p w:rsidR="00AB4730" w:rsidRDefault="00AB4730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right"/>
        <w:outlineLvl w:val="0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4451C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Проект </w:t>
      </w:r>
    </w:p>
    <w:p w:rsidR="0034451C" w:rsidRPr="0034451C" w:rsidRDefault="0034451C" w:rsidP="0034451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34451C">
        <w:rPr>
          <w:rFonts w:ascii="Arial" w:eastAsia="Times New Roman" w:hAnsi="Arial" w:cs="Arial"/>
          <w:sz w:val="32"/>
          <w:szCs w:val="32"/>
          <w:lang w:eastAsia="ru-RU"/>
        </w:rPr>
        <w:t>СОВЕТ ДЕПУТАТОВ</w:t>
      </w: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  <w:r w:rsidRPr="0034451C">
        <w:rPr>
          <w:rFonts w:ascii="Arial" w:eastAsia="Times New Roman" w:hAnsi="Arial" w:cs="Arial"/>
          <w:sz w:val="32"/>
          <w:szCs w:val="32"/>
          <w:lang w:eastAsia="ru-RU"/>
        </w:rPr>
        <w:t xml:space="preserve">МУНИЦИПАЛЬНОГО ОКРУГА </w:t>
      </w:r>
      <w:proofErr w:type="gramStart"/>
      <w:r w:rsidRPr="0034451C">
        <w:rPr>
          <w:rFonts w:ascii="Arial" w:eastAsia="Times New Roman" w:hAnsi="Arial" w:cs="Arial"/>
          <w:sz w:val="32"/>
          <w:szCs w:val="32"/>
          <w:lang w:eastAsia="ru-RU"/>
        </w:rPr>
        <w:t>СЕВЕРНЫЙ</w:t>
      </w:r>
      <w:proofErr w:type="gramEnd"/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2"/>
          <w:szCs w:val="32"/>
          <w:lang w:eastAsia="ru-RU"/>
        </w:rPr>
      </w:pPr>
    </w:p>
    <w:p w:rsidR="0034451C" w:rsidRPr="0034451C" w:rsidRDefault="0034451C" w:rsidP="0034451C">
      <w:pPr>
        <w:spacing w:after="0" w:line="240" w:lineRule="auto"/>
        <w:jc w:val="center"/>
        <w:rPr>
          <w:rFonts w:ascii="Arial" w:eastAsia="Times New Roman" w:hAnsi="Arial" w:cs="Arial"/>
          <w:sz w:val="36"/>
          <w:szCs w:val="36"/>
          <w:lang w:eastAsia="ru-RU"/>
        </w:rPr>
      </w:pPr>
      <w:r w:rsidRPr="0034451C">
        <w:rPr>
          <w:rFonts w:ascii="Arial" w:eastAsia="Times New Roman" w:hAnsi="Arial" w:cs="Arial"/>
          <w:sz w:val="36"/>
          <w:szCs w:val="36"/>
          <w:lang w:eastAsia="ru-RU"/>
        </w:rPr>
        <w:t>РЕШЕНИЕ</w:t>
      </w:r>
    </w:p>
    <w:p w:rsidR="0034451C" w:rsidRDefault="0034451C" w:rsidP="0034451C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1A70B1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1A70B1">
        <w:rPr>
          <w:rFonts w:ascii="Times New Roman" w:eastAsia="Times New Roman" w:hAnsi="Times New Roman" w:cs="Times New Roman"/>
          <w:sz w:val="24"/>
          <w:szCs w:val="24"/>
          <w:lang w:eastAsia="ru-RU"/>
        </w:rPr>
        <w:t>_________________________</w:t>
      </w:r>
      <w:r w:rsidRPr="001A70B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№  ______</w:t>
      </w:r>
    </w:p>
    <w:p w:rsidR="00AB4730" w:rsidRDefault="00AB4730" w:rsidP="00AB4730">
      <w:pPr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 бюджете </w:t>
      </w: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внутригородского муниципального образования – муниципального округа </w:t>
      </w:r>
      <w:proofErr w:type="gramStart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A70B1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городе Москве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6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 и плановый период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r w:rsidRPr="002F73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Default="00AB4730" w:rsidP="00AB4730">
      <w:pPr>
        <w:spacing w:after="0" w:line="240" w:lineRule="auto"/>
        <w:ind w:right="481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Бюджетным Кодексом Российской Федерации,  Федеральным законом от 20 марта 2025 года № 33-ФЗ «Об общих принципах организации местного самоуправления в единой системе публичной власти», законами города Москвы от 6 ноября 2002 года № 56 «Об организации местного самоуправления в городе Москве, от 10 сентября 2008 года № 39 «О бюджетном устройстве и бюджетном процессе в городе Москве, от ____________ №___ «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 бюджете</w:t>
      </w:r>
      <w:proofErr w:type="gramEnd"/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города Москвы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Уставом внутригородского муниципального образования – муниципального округа Северный в городе Москве, Положением о бюджетном процессе во внутригородском муниципальном образовании – муниципальном округе Северный в городе Москве, утвержденным решением Совета депутатов внутригородского муниципального образования – муниципального округа Северный в городе Москве от 21 октября 2025 года № 13/4, 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Совет депутатов муниципального округа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 решил: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numPr>
          <w:ilvl w:val="0"/>
          <w:numId w:val="2"/>
        </w:numPr>
        <w:tabs>
          <w:tab w:val="left" w:pos="709"/>
          <w:tab w:val="left" w:pos="993"/>
        </w:tabs>
        <w:spacing w:after="0" w:line="24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Утвердить бюджет внутригородского муниципального образования – муниципального округа Северный в городе Москве (далее – местный бюджет, муниципальный округ Северный в городе Москве) на 2026 год и плановый период 2027 и 2028 годов со следующими характеристиками и показателями:</w:t>
      </w:r>
    </w:p>
    <w:p w:rsid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1.1.Основные характеристики местного бюджета на 2026 год: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1.1.1) общий объем доходов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1.1.2) общий объем расходов в сумме 28 170,8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1.1.3) дефицит/профицит в сумме 0,0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1.2) основные характеристики местного бюджета на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 w:bidi="he-IL"/>
        </w:rPr>
        <w:t>плановый период 2027 и 2028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1.2.1) общий объем доходов на 2027 год в сумме 34 376,1 тыс. рублей и на 2028 год в сумме 28 516,6 тыс. рублей;</w:t>
      </w:r>
    </w:p>
    <w:p w:rsidR="00AB4730" w:rsidRPr="00AB4730" w:rsidRDefault="00AB4730" w:rsidP="00AB4730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1.2.2) общий объем расходов на 2027 год в сумме 34 376,1 тыс. рублей, в том числе условно утвержденные расходы в сумме 859,4 тыс. рублей и на 2028 год в сумме 28 516,6 тыс. рублей, в том числе условно утвержденные расходы в сумме 1 425,8 тыс. рублей;</w:t>
      </w:r>
    </w:p>
    <w:p w:rsidR="00AB4730" w:rsidRPr="00AB4730" w:rsidRDefault="00AB4730" w:rsidP="00AB4730">
      <w:pPr>
        <w:spacing w:after="0" w:line="240" w:lineRule="auto"/>
        <w:ind w:firstLine="70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1.2.3) дефицит/профицит на 2027 год в сумме 0,0 тыс. рублей и на 2028 год в сумме 0,0 тыс. рублей;</w:t>
      </w:r>
    </w:p>
    <w:p w:rsidR="00AB4730" w:rsidRPr="00AB4730" w:rsidRDefault="00AB4730" w:rsidP="00AB4730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1.3) доходы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1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1.4) распределение бюджетных ассигнований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разделам, подразделам, целевым статьям и видам расходов бюджетной классификации согласно приложениям 2 и 3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1.5) ведомственную структуру расходов бюджета муниципального округа Северный</w:t>
      </w: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городе Москве 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приложениям 4 и 5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1.6) источники финансирования дефицита бюджета муниципального округа Северный в городе Москве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6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1.7) объем межбюджетных трансфертов, получаемых из бюджета города Москвы в 2026 году в сумме 0,0 тыс. рублей, </w:t>
      </w:r>
      <w:r w:rsidRPr="00AB4730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2027 году в сумме 0,0 тыс. рублей, 2028 году в сумме 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1.8) объем прочих межбюджетных трансфертов, передаваемых бюджетом муниципального округа Северный в городе Москве другим бюджетам бюджетной системы Российской Федерации на 2026 год и плановый период 2027 и 2028 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7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1.9) резервный фонд администрации  муниципального округа Северный в городе Москве на 2026 год в сумме 10,0 тыс. рублей, на 2027 год в сумме 10,0 тыс. рублей и на 2028 год в сумме 10,0 тыс. рублей;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1.10) программу муниципальных гарантий муниципального округа Северный в валюте Российской Федерации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8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1.11) программу муниципальных внутренних заимствований бюджета муниципального округа Северный в городе Москве на 2026 год и плановый период 2027 и 2028</w:t>
      </w:r>
      <w:r w:rsidRPr="00AB473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годов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согласно приложению 9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1.12) верхний предел муниципального внутреннего долга муниципального округа Северный в городе Москве на 1 января 2027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рублей, верхний предел муниципального внутреннего долга муниципального округа Северный в городе Москве на 1 января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2028 года в сумме 0,00 тыс. рублей, в том числе верхний предел долга по муниципальным гарантиям муниципального округа Северный в городе Москве в валюте Российской Федерации в сумме 0,00 тыс. рублей и верхний предел муниципального внутреннего долга  муниципального  округа  Северный  в  городе Москве на 1 января 2029 года в сумме 0,00 тыс. рублей, в том числе верхний предел долга по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муниципальным гарантиям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в валюте Российской Федерации в сумме 0,00 тыс. рублей согласно приложению 10 к настоящему решению;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1.13) общий объем бюджетных ассигнований, направляемых на исполнение публичных нормативных обязательств на 2026 год в сумме 0,0 тыс. рублей, на 2027 год в сумме 0,0 тыс. рублей, на 2028 год в сумме 0,0 тыс. рублей.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Установить, что полномочия по осуществлению отдельных функций по проведению  операций по исполнению местного бюджета, а также обеспечение информационного взаимодействия между территориальными органами Федерального казначейства и администраторами доходов местного бюджета передаются администрацией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Департаменту финансов города Москвы и осуществляются в соответствии с заключенным соглашением. 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3. Опубликовать настоящее решение в сетевом издании «Московский муниципальный вестник».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4. Настоящее решение вступает в силу с 1 января 2026 года.</w:t>
      </w:r>
    </w:p>
    <w:p w:rsidR="00AB4730" w:rsidRPr="00AB4730" w:rsidRDefault="00AB4730" w:rsidP="00AB473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настоящего решения возложить на главу муниципального округа Северный в городе Москве Шах Н.А.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72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Глава муниципального округа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left="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  в городе Москве</w:t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</w: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ab/>
        <w:t xml:space="preserve">                                             Н.А. Шах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left="3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Приложение 1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928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Доходы бюджета муниципального округа Северный в городе Москве на 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 w:bidi="he-IL"/>
        </w:rPr>
        <w:t>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40" w:type="dxa"/>
        <w:tblInd w:w="-34" w:type="dxa"/>
        <w:tblLook w:val="04A0" w:firstRow="1" w:lastRow="0" w:firstColumn="1" w:lastColumn="0" w:noHBand="0" w:noVBand="1"/>
      </w:tblPr>
      <w:tblGrid>
        <w:gridCol w:w="2269"/>
        <w:gridCol w:w="3827"/>
        <w:gridCol w:w="1134"/>
        <w:gridCol w:w="1214"/>
        <w:gridCol w:w="1196"/>
      </w:tblGrid>
      <w:tr w:rsidR="00AB4730" w:rsidRPr="00AB4730" w:rsidTr="00AB4730">
        <w:trPr>
          <w:trHeight w:val="312"/>
        </w:trPr>
        <w:tc>
          <w:tcPr>
            <w:tcW w:w="22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Коды бюджетной  классификации</w:t>
            </w:r>
          </w:p>
        </w:tc>
        <w:tc>
          <w:tcPr>
            <w:tcW w:w="38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Наименование показателей</w:t>
            </w:r>
          </w:p>
        </w:tc>
        <w:tc>
          <w:tcPr>
            <w:tcW w:w="3544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AB4730" w:rsidTr="00AB4730">
        <w:trPr>
          <w:trHeight w:val="570"/>
        </w:trPr>
        <w:tc>
          <w:tcPr>
            <w:tcW w:w="22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38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2028 год</w:t>
            </w:r>
          </w:p>
        </w:tc>
      </w:tr>
      <w:tr w:rsidR="00AB4730" w:rsidRPr="00AB4730" w:rsidTr="00AB4730">
        <w:trPr>
          <w:trHeight w:val="792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182 1 00 00000 00 0000 000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НАЛОГОВЫЕ И НЕНАЛОГОВЫЕ ДОХОДЫ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AB4730" w:rsidTr="00AB4730">
        <w:trPr>
          <w:trHeight w:val="34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Налоги на прибыль, доходы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28 516,6</w:t>
            </w:r>
          </w:p>
        </w:tc>
      </w:tr>
      <w:tr w:rsidR="00AB4730" w:rsidRPr="00AB4730" w:rsidTr="00AB4730">
        <w:trPr>
          <w:trHeight w:val="285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 них: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AB4730" w:rsidTr="00AB4730">
        <w:trPr>
          <w:trHeight w:val="3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182 1 01 02000 01 0000 110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34 376,1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28 516,6</w:t>
            </w:r>
          </w:p>
        </w:tc>
      </w:tr>
      <w:tr w:rsidR="00AB4730" w:rsidRPr="00AB4730" w:rsidTr="00AB4730">
        <w:trPr>
          <w:trHeight w:val="212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182 1 01 02010 01 0000 110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 227.1 и 228 Налогового кодекса Российской Федерации, а также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года), а также налог на доходы физических лиц в отношении доходов от долевого участия в организации, полученных физическим лицом, не являющимся налоговым резидентом Российской Федерации, в виде дивидендов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19 500,0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16 650,0</w:t>
            </w:r>
          </w:p>
        </w:tc>
      </w:tr>
      <w:tr w:rsidR="00AB4730" w:rsidRPr="00AB4730" w:rsidTr="00AB4730">
        <w:trPr>
          <w:trHeight w:val="983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182 1 01 02020 01 0000 110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не превышающей 650 тысяч рублей за налоговые периоды до 1 января 2025 года, а также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в части суммы налога, не превышающей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</w:tr>
      <w:tr w:rsidR="00AB4730" w:rsidRPr="00AB4730" w:rsidTr="00AB4730">
        <w:trPr>
          <w:trHeight w:val="24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182 1 01 02021 01 0000 110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статьей 227 Налогового кодекса Российской Федерации (в части суммы налога, превышающей 312 тысяч рублей, относящейся к части налоговой базы, превышающей 2,4 миллиона рублей и составляющей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5 миллионов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AB4730" w:rsidTr="00AB4730">
        <w:trPr>
          <w:trHeight w:val="112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182 1 01 02022 01 0000 110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нотариусов, занимающихся частной практикой, адвокатов, учредивших адвокатские кабинеты, и других лиц, занимающихся частной практикой в соответствии со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статьей 227 Налогового кодекса Российской Федерации (в части суммы налога, превышающей 702 тысячи рублей, относящейся к части налоговой базы, превышающей 5 миллионов рублей и составляющей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не более 20 миллионов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100,0</w:t>
            </w:r>
          </w:p>
        </w:tc>
      </w:tr>
      <w:tr w:rsidR="00AB4730" w:rsidRPr="00AB4730" w:rsidTr="00AB4730">
        <w:trPr>
          <w:trHeight w:val="1833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182 1 01 02030 01 0000 110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 (за исключением доходов от долевого участия в организации, полученных физическим лицом - налоговым резидентом Российской Федерации в виде дивидендов) (в части суммы налога, не превышающей 650 тысяч рублей за налоговые периоды до 1 января 2025 года, а также в части суммы налога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, не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превышающей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312 тысяч рублей за налоговые периоды после 1 января 2025 года)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1 600,0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1 700,0</w:t>
            </w:r>
          </w:p>
        </w:tc>
      </w:tr>
      <w:tr w:rsidR="00AB4730" w:rsidRPr="00AB4730" w:rsidTr="00AB4730">
        <w:trPr>
          <w:trHeight w:val="2400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182 1 01 02080 01 0000 110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650 000 рублей, относящейся к части налоговой базы, превышающей 5 000 000 рублей (за исключением налога на доходы физических лиц с сумм прибыли контролируемой иностранной компании, в том числе фиксированной прибыли контролируемой иностранной компании, а также налога на доходы физических лиц в отношении доходов от долевого участия в организации, полученных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физическим лицом - налоговым резидентом Российской Федерации в виде дивидендов) за налоговые периоды до 1 января 2025 года, а также налог на доходы физических лиц в части суммы налога, превышающей 312 тысяч рублей, относящейся к части налоговой базы, превышающей 2,4 миллиона рублей и составляющей не более 5 миллионов рублей (за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исключением налога на доходы физических лиц в отношении доходов, указанных в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 за налоговые периоды после 1 января 2025 года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3 000,0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3 800,0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3 100,0</w:t>
            </w:r>
          </w:p>
        </w:tc>
      </w:tr>
      <w:tr w:rsidR="00AB4730" w:rsidRPr="00AB4730" w:rsidTr="00AB4730">
        <w:trPr>
          <w:trHeight w:val="1844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182 1 01 02130 01 0000 110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не превышающей 650 тысяч рублей за налоговые периоды до 1 января 2025 года, а также в части суммы налога, не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500,0</w:t>
            </w:r>
          </w:p>
        </w:tc>
      </w:tr>
      <w:tr w:rsidR="00AB4730" w:rsidRPr="00AB4730" w:rsidTr="00AB4730">
        <w:trPr>
          <w:trHeight w:val="841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182 1 01 02140 01 0000 110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Налог на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дивидендов (в части суммы налога, превышающей 650 тысяч рублей за налоговые периоды до 1 января 2025 года, а также в части суммы налога, превышающей 312 тысяч рублей за налоговые периоды после 1 января 2025 года)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3 500,0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4 500,0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3 600,0</w:t>
            </w:r>
          </w:p>
        </w:tc>
      </w:tr>
      <w:tr w:rsidR="00AB4730" w:rsidRPr="00AB4730" w:rsidTr="00AB4730">
        <w:trPr>
          <w:trHeight w:val="76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182 1 01 02150 01 0000 110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702 тысячи рублей, относящейся к части налоговой базы, превышающей 5 миллионов рублей и составляющей не более 20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1 500,0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2 000,0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1 500,0</w:t>
            </w:r>
          </w:p>
        </w:tc>
      </w:tr>
      <w:tr w:rsidR="00AB4730" w:rsidRPr="00AB4730" w:rsidTr="00AB4730">
        <w:trPr>
          <w:trHeight w:val="76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182 1 01 02160 01 0000 110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Налог на доходы физических лиц в части суммы налога, превышающей 3 402 тысячи рублей, относящейся к части налоговой базы, превышающей 20 миллионов рублей и составляющей не более 50 </w:t>
            </w: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,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являющихся налоговыми резидентами Российской Федерации, указанных в 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200,0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AB4730">
        <w:trPr>
          <w:trHeight w:val="76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182 1 01 02170 01 0000 110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9 402 тысячи рублей, относящейся к части налоговой базы, превышающей 50 миллионов рублей (за исключением налога на доходы физических лиц в отношении доходов, указанных в абзаце тридцать девятом статьи 50 Бюджетного кодекса Российской Федерации, налога на доходы физических лиц в части суммы налога, превышающей 312 тысяч рублей, относящейся к сумме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налоговых баз, указанных в пункте 6 статьи 210 Налогового кодекса Российской Федерации, превышающей 2,4 миллиона рублей (за исключением налога на </w:t>
            </w: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доходы физических лиц в отношении доходов, указанных в абзацах тридцать пятом и тридцать шестом статьи 50 Бюджетного кодекса Российской Федерации), а также налога на доходы физических лиц в отношении доходов физических лиц, не являющихся налоговыми резидентами Российской Федерации, указанных в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абзаце девятом пункта 3 статьи 224 Налогового кодекса Российской Федерации, в части суммы налога, превышающей 312 тысяч рублей, относящейся к части налоговой базы, превышающей 2,4 миллиона рублей)</w:t>
            </w:r>
            <w:proofErr w:type="gramEnd"/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400,0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500,0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400,0</w:t>
            </w:r>
          </w:p>
        </w:tc>
      </w:tr>
      <w:tr w:rsidR="00AB4730" w:rsidRPr="00AB4730" w:rsidTr="00AB4730">
        <w:trPr>
          <w:trHeight w:val="76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lastRenderedPageBreak/>
              <w:t>182 1 01 02180 01 0000 110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превышающей 312 тысяч рублей, относящейся к сумме налоговых баз, указанных в пункте 6 статьи 210 Налогового кодекса Российской Федерации, превышающей 2,4 миллиона рублей (за исключением налога на доходы физических лиц в отношении доходов, указанных в абзацах тридцать пятом и тридцать шестом статьи 50 Бюджетного кодекса Российской Федерации, а также налога на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доходы физических лиц в отношении доходов от долевого участия в организации, полученных физическим лицом - налоговым резидентом Российской Федерации в виде дивидендов (в части суммы налога, превышающей 312 тысяч рублей)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150,0</w:t>
            </w:r>
          </w:p>
        </w:tc>
      </w:tr>
      <w:tr w:rsidR="00AB4730" w:rsidRPr="00AB4730" w:rsidTr="00AB4730">
        <w:trPr>
          <w:trHeight w:val="76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182 1 01 02210 01 0000 110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Налог на доходы физических лиц в части суммы налога, относящейся к налоговой базе, указанной в пункте 6.2 статьи 210 Налогового кодекса Российской Федерации, не превышающей 5 миллионов рублей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26,1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16,6</w:t>
            </w:r>
          </w:p>
        </w:tc>
      </w:tr>
      <w:tr w:rsidR="00AB4730" w:rsidRPr="00AB4730" w:rsidTr="00AB4730">
        <w:trPr>
          <w:trHeight w:val="768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900 2 00 00000 00 0000 000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БЕЗВОЗМЕЗДНЫЕ ПОСТУПЛЕНИЯ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416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900 2 02 40000 00 0000 150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1479"/>
        </w:trPr>
        <w:tc>
          <w:tcPr>
            <w:tcW w:w="226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900 2 02 49999 03 0000 150</w:t>
            </w:r>
          </w:p>
        </w:tc>
        <w:tc>
          <w:tcPr>
            <w:tcW w:w="382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Прочие межбюджетные трансферты, передаваемые  бюджетам внутригородских муниципальных образований городов федерального значения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345"/>
        </w:trPr>
        <w:tc>
          <w:tcPr>
            <w:tcW w:w="60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ДОХОДОВ БЮДЖЕТА МУНИЦИПАЛЬНОГО ОКРУГА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В ГОРОДЕ МОСКВЕ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  <w:tc>
          <w:tcPr>
            <w:tcW w:w="121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1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Приложение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- муниципального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pacing w:after="0" w:line="240" w:lineRule="auto"/>
        <w:ind w:firstLine="51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773" w:type="dxa"/>
        <w:tblInd w:w="-459" w:type="dxa"/>
        <w:tblLook w:val="04A0" w:firstRow="1" w:lastRow="0" w:firstColumn="1" w:lastColumn="0" w:noHBand="0" w:noVBand="1"/>
      </w:tblPr>
      <w:tblGrid>
        <w:gridCol w:w="10773"/>
      </w:tblGrid>
      <w:tr w:rsidR="00AB4730" w:rsidRPr="00AB4730" w:rsidTr="009C536E">
        <w:trPr>
          <w:trHeight w:val="517"/>
        </w:trPr>
        <w:tc>
          <w:tcPr>
            <w:tcW w:w="10773" w:type="dxa"/>
            <w:vMerge w:val="restart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Распределение бюджетных ассигнований по разделам, подразделам,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целевым статьям и видам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>расходов классификации расходов бюджета муниципального округа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 Северный  в городе Москве на  2026 год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  <w:tbl>
            <w:tblPr>
              <w:tblW w:w="9463" w:type="dxa"/>
              <w:tblInd w:w="454" w:type="dxa"/>
              <w:tblLook w:val="04A0" w:firstRow="1" w:lastRow="0" w:firstColumn="1" w:lastColumn="0" w:noHBand="0" w:noVBand="1"/>
            </w:tblPr>
            <w:tblGrid>
              <w:gridCol w:w="5245"/>
              <w:gridCol w:w="913"/>
              <w:gridCol w:w="1203"/>
              <w:gridCol w:w="576"/>
              <w:gridCol w:w="1526"/>
            </w:tblGrid>
            <w:tr w:rsidR="00AB4730" w:rsidRPr="00AB4730" w:rsidTr="00AB4730">
              <w:trPr>
                <w:trHeight w:val="1215"/>
              </w:trPr>
              <w:tc>
                <w:tcPr>
                  <w:tcW w:w="5245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noWrap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Наименование</w:t>
                  </w:r>
                </w:p>
              </w:tc>
              <w:tc>
                <w:tcPr>
                  <w:tcW w:w="91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Раздел, подраздел</w:t>
                  </w:r>
                </w:p>
              </w:tc>
              <w:tc>
                <w:tcPr>
                  <w:tcW w:w="1203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Целевая статья</w:t>
                  </w:r>
                </w:p>
              </w:tc>
              <w:tc>
                <w:tcPr>
                  <w:tcW w:w="57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textDirection w:val="btLr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Вид расходов</w:t>
                  </w:r>
                </w:p>
              </w:tc>
              <w:tc>
                <w:tcPr>
                  <w:tcW w:w="1526" w:type="dxa"/>
                  <w:vMerge w:val="restart"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Сумма</w:t>
                  </w:r>
                </w:p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(тыс. рублей)</w:t>
                  </w:r>
                </w:p>
              </w:tc>
            </w:tr>
            <w:tr w:rsidR="00AB4730" w:rsidRPr="00AB4730" w:rsidTr="00AB4730">
              <w:trPr>
                <w:trHeight w:val="312"/>
              </w:trPr>
              <w:tc>
                <w:tcPr>
                  <w:tcW w:w="5245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91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203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57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  <w:tc>
                <w:tcPr>
                  <w:tcW w:w="1526" w:type="dxa"/>
                  <w:vMerge/>
                  <w:tcBorders>
                    <w:top w:val="single" w:sz="4" w:space="0" w:color="auto"/>
                    <w:left w:val="single" w:sz="4" w:space="0" w:color="auto"/>
                    <w:bottom w:val="single" w:sz="4" w:space="0" w:color="000000"/>
                    <w:right w:val="single" w:sz="4" w:space="0" w:color="auto"/>
                  </w:tcBorders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</w:p>
              </w:tc>
            </w:tr>
            <w:tr w:rsidR="00AB4730" w:rsidRPr="00AB4730" w:rsidTr="00AB4730">
              <w:trPr>
                <w:trHeight w:val="31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ОБЩЕГОСУДАРСТВЕННЫЕ ВОПРОСЫ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0100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24 192,2</w:t>
                  </w:r>
                </w:p>
              </w:tc>
            </w:tr>
            <w:tr w:rsidR="00AB4730" w:rsidRPr="00AB4730" w:rsidTr="00AB4730">
              <w:trPr>
                <w:trHeight w:val="803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высшего должностного лица субъекта Российской Федерации и муниципального образования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6 481,2</w:t>
                  </w:r>
                </w:p>
              </w:tc>
            </w:tr>
            <w:tr w:rsidR="00AB4730" w:rsidRPr="00AB4730" w:rsidTr="00AB4730">
              <w:trPr>
                <w:trHeight w:val="34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Глава муниципального образования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6 388,0</w:t>
                  </w:r>
                </w:p>
              </w:tc>
            </w:tr>
            <w:tr w:rsidR="00AB4730" w:rsidRPr="00AB4730" w:rsidTr="00AB4730">
              <w:trPr>
                <w:trHeight w:val="122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6 188,0</w:t>
                  </w:r>
                </w:p>
              </w:tc>
            </w:tr>
            <w:tr w:rsidR="00AB4730" w:rsidRPr="00AB4730" w:rsidTr="00AB4730">
              <w:trPr>
                <w:trHeight w:val="61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6 188,0</w:t>
                  </w:r>
                </w:p>
              </w:tc>
            </w:tr>
            <w:tr w:rsidR="00AB4730" w:rsidRPr="00AB4730" w:rsidTr="00AB4730">
              <w:trPr>
                <w:trHeight w:val="61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AB4730" w:rsidRPr="00AB4730" w:rsidTr="00AB4730">
              <w:trPr>
                <w:trHeight w:val="66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200,0</w:t>
                  </w:r>
                </w:p>
              </w:tc>
            </w:tr>
            <w:tr w:rsidR="00AB4730" w:rsidRPr="00AB4730" w:rsidTr="00AB4730">
              <w:trPr>
                <w:trHeight w:val="516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AB4730" w:rsidRPr="00AB4730" w:rsidTr="00AB4730">
              <w:trPr>
                <w:trHeight w:val="1207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AB4730" w:rsidRPr="00AB4730" w:rsidTr="00AB4730">
              <w:trPr>
                <w:trHeight w:val="61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0102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93,2</w:t>
                  </w:r>
                </w:p>
              </w:tc>
            </w:tr>
            <w:tr w:rsidR="00AB4730" w:rsidRPr="00AB4730" w:rsidTr="00AB4730">
              <w:trPr>
                <w:trHeight w:val="63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226,5</w:t>
                  </w:r>
                </w:p>
              </w:tc>
            </w:tr>
            <w:tr w:rsidR="00AB4730" w:rsidRPr="00AB4730" w:rsidTr="00AB4730">
              <w:trPr>
                <w:trHeight w:val="56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Депутаты Совета депутатов внутригородского муниципального образования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226,5</w:t>
                  </w:r>
                </w:p>
              </w:tc>
            </w:tr>
            <w:tr w:rsidR="00AB4730" w:rsidRPr="00AB4730" w:rsidTr="00AB4730">
              <w:trPr>
                <w:trHeight w:val="84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226,5</w:t>
                  </w:r>
                </w:p>
              </w:tc>
            </w:tr>
            <w:tr w:rsidR="00AB4730" w:rsidRPr="00AB4730" w:rsidTr="00AB4730">
              <w:trPr>
                <w:trHeight w:val="59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31А 0100200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226,5</w:t>
                  </w:r>
                </w:p>
              </w:tc>
            </w:tr>
            <w:tr w:rsidR="00AB4730" w:rsidRPr="00AB4730" w:rsidTr="00AB4730">
              <w:trPr>
                <w:trHeight w:val="61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AB4730" w:rsidRPr="00AB4730" w:rsidTr="00AB4730">
              <w:trPr>
                <w:trHeight w:val="61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AB4730" w:rsidRPr="00AB4730" w:rsidTr="00AB4730">
              <w:trPr>
                <w:trHeight w:val="54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33А 0400100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0,0</w:t>
                  </w:r>
                </w:p>
              </w:tc>
            </w:tr>
            <w:tr w:rsidR="00AB4730" w:rsidRPr="00AB4730" w:rsidTr="00AB4730">
              <w:trPr>
                <w:trHeight w:val="1081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17 345,6</w:t>
                  </w:r>
                </w:p>
              </w:tc>
            </w:tr>
            <w:tr w:rsidR="00AB4730" w:rsidRPr="00AB4730" w:rsidTr="00AB4730">
              <w:trPr>
                <w:trHeight w:val="1058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16 931,7</w:t>
                  </w:r>
                </w:p>
              </w:tc>
            </w:tr>
            <w:tr w:rsidR="00AB4730" w:rsidRPr="00AB4730" w:rsidTr="00AB4730">
              <w:trPr>
                <w:trHeight w:val="1548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15 731,7</w:t>
                  </w:r>
                </w:p>
              </w:tc>
            </w:tr>
            <w:tr w:rsidR="00AB4730" w:rsidRPr="00AB4730" w:rsidTr="00AB4730">
              <w:trPr>
                <w:trHeight w:val="531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15 731,7</w:t>
                  </w:r>
                </w:p>
              </w:tc>
            </w:tr>
            <w:tr w:rsidR="00AB4730" w:rsidRPr="00AB4730" w:rsidTr="00AB4730">
              <w:trPr>
                <w:trHeight w:val="469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1200,0</w:t>
                  </w:r>
                </w:p>
              </w:tc>
            </w:tr>
            <w:tr w:rsidR="00AB4730" w:rsidRPr="00AB4730" w:rsidTr="00AB4730">
              <w:trPr>
                <w:trHeight w:val="58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1 200,0</w:t>
                  </w:r>
                </w:p>
              </w:tc>
            </w:tr>
            <w:tr w:rsidR="00AB4730" w:rsidRPr="00AB4730" w:rsidTr="00AB4730">
              <w:trPr>
                <w:trHeight w:val="48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Прочие расходы в сфере здравоохранения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AB4730" w:rsidRPr="00AB4730" w:rsidTr="00AB4730">
              <w:trPr>
                <w:trHeight w:val="62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Расходы на выплаты персоналу в целях обеспечения выполнения функций государственными (муниципальными) органами, казенными учреждениями, органами </w:t>
                  </w: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управления государственными внебюджетными фондами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AB4730" w:rsidRPr="00AB4730" w:rsidTr="00AB4730">
              <w:trPr>
                <w:trHeight w:val="63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lastRenderedPageBreak/>
                    <w:t>Расходы на выплаты персоналу государственных (муниципальных) органов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35Г 0101100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120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413,9</w:t>
                  </w:r>
                </w:p>
              </w:tc>
            </w:tr>
            <w:tr w:rsidR="00AB4730" w:rsidRPr="00AB4730" w:rsidTr="00AB4730">
              <w:trPr>
                <w:trHeight w:val="35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Резервные фонды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AB4730" w:rsidRPr="00AB4730" w:rsidTr="00AB4730">
              <w:trPr>
                <w:trHeight w:val="55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Резервный фонд, предусмотренный органами местного самоуправления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AB4730" w:rsidRPr="00AB4730" w:rsidTr="00AB4730">
              <w:trPr>
                <w:trHeight w:val="33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AB4730" w:rsidRPr="00AB4730" w:rsidTr="00AB4730">
              <w:trPr>
                <w:trHeight w:val="36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Резервные средства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32А 0100000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870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10,0</w:t>
                  </w:r>
                </w:p>
              </w:tc>
            </w:tr>
            <w:tr w:rsidR="00AB4730" w:rsidRPr="00AB4730" w:rsidTr="00AB4730">
              <w:trPr>
                <w:trHeight w:val="45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общегосударственные вопросы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128,9</w:t>
                  </w:r>
                </w:p>
              </w:tc>
            </w:tr>
            <w:tr w:rsidR="00AB4730" w:rsidRPr="00AB4730" w:rsidTr="00AB4730">
              <w:trPr>
                <w:trHeight w:val="87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Уплата членских взносов на осуществление </w:t>
                  </w:r>
                  <w:proofErr w:type="gramStart"/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деятельности Совета муниципальных образований города Москвы</w:t>
                  </w:r>
                  <w:proofErr w:type="gramEnd"/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128,9</w:t>
                  </w:r>
                </w:p>
              </w:tc>
            </w:tr>
            <w:tr w:rsidR="00AB4730" w:rsidRPr="00AB4730" w:rsidTr="00AB4730">
              <w:trPr>
                <w:trHeight w:val="43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бюджетные ассигнования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128,9</w:t>
                  </w:r>
                </w:p>
              </w:tc>
            </w:tr>
            <w:tr w:rsidR="00AB4730" w:rsidRPr="00AB4730" w:rsidTr="00AB4730">
              <w:trPr>
                <w:trHeight w:val="37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Уплата налогов, сборов и иных платежей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0113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31Б 0100400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850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128,9</w:t>
                  </w:r>
                </w:p>
              </w:tc>
            </w:tr>
            <w:tr w:rsidR="00AB4730" w:rsidRPr="00AB4730" w:rsidTr="00AB4730">
              <w:trPr>
                <w:trHeight w:val="39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КУЛЬТУРА, КИНЕМАТОГРАФИЯ 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0800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2 105,7</w:t>
                  </w:r>
                </w:p>
              </w:tc>
            </w:tr>
            <w:tr w:rsidR="00AB4730" w:rsidRPr="00AB4730" w:rsidTr="00AB4730">
              <w:trPr>
                <w:trHeight w:val="54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Другие вопросы в области культуры, кинематографии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2 105,7</w:t>
                  </w:r>
                </w:p>
              </w:tc>
            </w:tr>
            <w:tr w:rsidR="00AB4730" w:rsidRPr="00AB4730" w:rsidTr="00AB4730">
              <w:trPr>
                <w:trHeight w:val="62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Праздничные и социально-значимые мероприятия для населения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2 105,7</w:t>
                  </w:r>
                </w:p>
              </w:tc>
            </w:tr>
            <w:tr w:rsidR="00AB4730" w:rsidRPr="00AB4730" w:rsidTr="00AB4730">
              <w:trPr>
                <w:trHeight w:val="63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2 105,7</w:t>
                  </w:r>
                </w:p>
              </w:tc>
            </w:tr>
            <w:tr w:rsidR="00AB4730" w:rsidRPr="00AB4730" w:rsidTr="00AB4730">
              <w:trPr>
                <w:trHeight w:val="55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0804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2 105,7</w:t>
                  </w:r>
                </w:p>
              </w:tc>
            </w:tr>
            <w:tr w:rsidR="00AB4730" w:rsidRPr="00AB4730" w:rsidTr="00AB4730">
              <w:trPr>
                <w:trHeight w:val="43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Социальная политика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1000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1 742,9</w:t>
                  </w:r>
                </w:p>
              </w:tc>
            </w:tr>
            <w:tr w:rsidR="00AB4730" w:rsidRPr="00AB4730" w:rsidTr="00AB4730">
              <w:trPr>
                <w:trHeight w:val="42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Пенсионное обеспечение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1 130,9</w:t>
                  </w:r>
                </w:p>
              </w:tc>
            </w:tr>
            <w:tr w:rsidR="00AB4730" w:rsidRPr="00AB4730" w:rsidTr="00AB4730">
              <w:trPr>
                <w:trHeight w:val="576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Доплаты к пенсиям муниципальным служащим города Москвы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1 130,9</w:t>
                  </w:r>
                </w:p>
              </w:tc>
            </w:tr>
            <w:tr w:rsidR="00AB4730" w:rsidRPr="00AB4730" w:rsidTr="00AB4730">
              <w:trPr>
                <w:trHeight w:val="42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Межбюджетные трансферты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1 130,9</w:t>
                  </w:r>
                </w:p>
              </w:tc>
            </w:tr>
            <w:tr w:rsidR="00AB4730" w:rsidRPr="00AB4730" w:rsidTr="00AB4730">
              <w:trPr>
                <w:trHeight w:val="31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межбюджетные трансферты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1001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0101500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540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1 130,9</w:t>
                  </w:r>
                </w:p>
              </w:tc>
            </w:tr>
            <w:tr w:rsidR="00AB4730" w:rsidRPr="00AB4730" w:rsidTr="00AB4730">
              <w:trPr>
                <w:trHeight w:val="31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Другие вопросы в области социальной политики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AB4730" w:rsidRPr="00AB4730" w:rsidTr="00AB4730">
              <w:trPr>
                <w:trHeight w:val="63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color w:val="000000"/>
                      <w:sz w:val="24"/>
                      <w:szCs w:val="24"/>
                      <w:lang w:eastAsia="ru-RU"/>
                    </w:rPr>
                    <w:t>Социальные гарантии муниципальным служащим, вышедшим на пенсию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AB4730" w:rsidRPr="00AB4730" w:rsidTr="00AB4730">
              <w:trPr>
                <w:trHeight w:val="420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Социальное обеспечение и иные выплаты населению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AB4730" w:rsidRPr="00AB4730" w:rsidTr="00AB4730">
              <w:trPr>
                <w:trHeight w:val="645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color w:val="000000"/>
                      <w:sz w:val="24"/>
                      <w:szCs w:val="24"/>
                      <w:lang w:eastAsia="ru-RU"/>
                    </w:rPr>
                    <w:t>Социальные выплаты гражданам, кроме публичных нормативных социальных выплат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1006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35П 0101800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320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612,0</w:t>
                  </w:r>
                </w:p>
              </w:tc>
            </w:tr>
            <w:tr w:rsidR="00AB4730" w:rsidRPr="00AB4730" w:rsidTr="00AB4730">
              <w:trPr>
                <w:trHeight w:val="396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СРЕДСТВА МАССОВОЙ ИНФОРМАЦИИ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1200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AB4730" w:rsidRPr="00AB4730" w:rsidTr="00AB4730">
              <w:trPr>
                <w:trHeight w:val="62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lastRenderedPageBreak/>
                    <w:t>Другие вопросы в области средств массовой информации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AB4730" w:rsidRPr="00AB4730" w:rsidTr="00AB4730">
              <w:trPr>
                <w:trHeight w:val="31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Информирование жителей муниципального округа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AB4730" w:rsidRPr="00AB4730" w:rsidTr="00AB4730">
              <w:trPr>
                <w:trHeight w:val="62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Закупка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200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AB4730" w:rsidRPr="00AB4730" w:rsidTr="00AB4730">
              <w:trPr>
                <w:trHeight w:val="624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Иные закупки товаров, работ и услуг для обеспечения государственных (муниципальных) нужд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1204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35Е 0100300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240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000000" w:fill="FFFFFF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>130,0</w:t>
                  </w:r>
                </w:p>
              </w:tc>
            </w:tr>
            <w:tr w:rsidR="00AB4730" w:rsidRPr="00AB4730" w:rsidTr="00AB4730">
              <w:trPr>
                <w:trHeight w:val="312"/>
              </w:trPr>
              <w:tc>
                <w:tcPr>
                  <w:tcW w:w="5245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 xml:space="preserve">ВСЕГО РАСХОДОВ  </w:t>
                  </w:r>
                </w:p>
              </w:tc>
              <w:tc>
                <w:tcPr>
                  <w:tcW w:w="91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203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57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 </w:t>
                  </w:r>
                </w:p>
              </w:tc>
              <w:tc>
                <w:tcPr>
                  <w:tcW w:w="1526" w:type="dxa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noWrap/>
                  <w:vAlign w:val="bottom"/>
                  <w:hideMark/>
                </w:tcPr>
                <w:p w:rsidR="00AB4730" w:rsidRPr="00AB4730" w:rsidRDefault="00AB4730" w:rsidP="00AB4730">
                  <w:pPr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</w:pPr>
                  <w:r w:rsidRPr="00AB4730">
                    <w:rPr>
                      <w:rFonts w:ascii="Times New Roman" w:eastAsia="Times New Roman" w:hAnsi="Times New Roman" w:cs="Times New Roman"/>
                      <w:b/>
                      <w:bCs/>
                      <w:sz w:val="24"/>
                      <w:szCs w:val="24"/>
                      <w:lang w:eastAsia="ru-RU"/>
                    </w:rPr>
                    <w:t>28 170,8</w:t>
                  </w:r>
                </w:p>
              </w:tc>
            </w:tr>
          </w:tbl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</w:tr>
      <w:tr w:rsidR="00AB4730" w:rsidRPr="00AB4730" w:rsidTr="009C536E">
        <w:trPr>
          <w:trHeight w:val="735"/>
        </w:trPr>
        <w:tc>
          <w:tcPr>
            <w:tcW w:w="10773" w:type="dxa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  <w:sectPr w:rsidR="00AB4730" w:rsidRPr="00AB4730" w:rsidSect="00AB4730">
          <w:headerReference w:type="even" r:id="rId9"/>
          <w:headerReference w:type="default" r:id="rId10"/>
          <w:pgSz w:w="11906" w:h="16838"/>
          <w:pgMar w:top="1021" w:right="850" w:bottom="1134" w:left="1701" w:header="709" w:footer="709" w:gutter="0"/>
          <w:cols w:space="708"/>
          <w:titlePg/>
          <w:docGrid w:linePitch="360"/>
        </w:sectPr>
      </w:pP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3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округа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 № _____</w:t>
      </w:r>
    </w:p>
    <w:p w:rsidR="00AB4730" w:rsidRPr="00AB4730" w:rsidRDefault="00AB4730" w:rsidP="00AB4730">
      <w:pPr>
        <w:spacing w:after="0" w:line="240" w:lineRule="auto"/>
        <w:ind w:left="317" w:firstLine="4503"/>
        <w:rPr>
          <w:rFonts w:ascii="Times New Roman" w:eastAsia="Times New Roman" w:hAnsi="Times New Roman" w:cs="Times New Roman"/>
          <w:sz w:val="24"/>
          <w:szCs w:val="24"/>
          <w:highlight w:val="yellow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Распределение бюджетных ассигнований по разделам,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подразделам, целевым статьям и видам расходов классификации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расходов бюджета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9C536E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на  плановый период 2027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и 202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8</w:t>
      </w:r>
      <w:r w:rsidR="00AB4730" w:rsidRPr="00AB473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9539" w:type="dxa"/>
        <w:tblInd w:w="392" w:type="dxa"/>
        <w:tblLook w:val="04A0" w:firstRow="1" w:lastRow="0" w:firstColumn="1" w:lastColumn="0" w:noHBand="0" w:noVBand="1"/>
      </w:tblPr>
      <w:tblGrid>
        <w:gridCol w:w="4252"/>
        <w:gridCol w:w="696"/>
        <w:gridCol w:w="1369"/>
        <w:gridCol w:w="576"/>
        <w:gridCol w:w="1359"/>
        <w:gridCol w:w="1287"/>
      </w:tblGrid>
      <w:tr w:rsidR="00AB4730" w:rsidRPr="00AB4730" w:rsidTr="00AB4730">
        <w:trPr>
          <w:trHeight w:val="227"/>
        </w:trPr>
        <w:tc>
          <w:tcPr>
            <w:tcW w:w="425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64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</w:tr>
      <w:tr w:rsidR="00AB4730" w:rsidRPr="00AB4730" w:rsidTr="00AB4730">
        <w:trPr>
          <w:trHeight w:val="1215"/>
        </w:trPr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9" w:type="dxa"/>
            <w:vMerge w:val="restart"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год</w:t>
            </w:r>
          </w:p>
        </w:tc>
        <w:tc>
          <w:tcPr>
            <w:tcW w:w="1287" w:type="dxa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AB4730">
        <w:trPr>
          <w:trHeight w:val="276"/>
        </w:trPr>
        <w:tc>
          <w:tcPr>
            <w:tcW w:w="425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9" w:type="dxa"/>
            <w:vMerge/>
            <w:tcBorders>
              <w:top w:val="nil"/>
              <w:left w:val="nil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287" w:type="dxa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trHeight w:val="31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AB4730">
        <w:trPr>
          <w:trHeight w:val="1248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AB4730">
        <w:trPr>
          <w:trHeight w:val="34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AB4730">
        <w:trPr>
          <w:trHeight w:val="155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AB4730">
        <w:trPr>
          <w:trHeight w:val="6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AB4730">
        <w:trPr>
          <w:trHeight w:val="696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AB4730">
        <w:trPr>
          <w:trHeight w:val="876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9955C7">
        <w:trPr>
          <w:trHeight w:val="55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9955C7">
        <w:trPr>
          <w:trHeight w:val="1369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9955C7">
        <w:trPr>
          <w:trHeight w:val="924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AB4730">
        <w:trPr>
          <w:trHeight w:val="6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576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176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163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81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9955C7">
        <w:trPr>
          <w:trHeight w:val="1397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 субъектов Российской Федерации, местных администраций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9955C7">
        <w:trPr>
          <w:trHeight w:val="1200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9955C7">
        <w:trPr>
          <w:trHeight w:val="1455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AB4730">
        <w:trPr>
          <w:trHeight w:val="6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AB4730">
        <w:trPr>
          <w:trHeight w:val="104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AB4730">
        <w:trPr>
          <w:trHeight w:val="888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AB4730">
        <w:trPr>
          <w:trHeight w:val="516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146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6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6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Обеспечение проведения выборов и референдумов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6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456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3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588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3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36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9955C7">
        <w:trPr>
          <w:trHeight w:val="45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9955C7">
        <w:trPr>
          <w:trHeight w:val="870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9955C7">
        <w:trPr>
          <w:trHeight w:val="435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37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36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55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6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6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6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615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AB4730">
        <w:trPr>
          <w:trHeight w:val="51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56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42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31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62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63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42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90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570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62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9955C7">
        <w:trPr>
          <w:trHeight w:val="624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9955C7">
        <w:trPr>
          <w:trHeight w:val="936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9955C7">
        <w:trPr>
          <w:trHeight w:val="936"/>
        </w:trPr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6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5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28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31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AB4730">
        <w:trPr>
          <w:trHeight w:val="312"/>
        </w:trPr>
        <w:tc>
          <w:tcPr>
            <w:tcW w:w="4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28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4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219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widowControl w:val="0"/>
        <w:autoSpaceDE w:val="0"/>
        <w:autoSpaceDN w:val="0"/>
        <w:adjustRightInd w:val="0"/>
        <w:spacing w:before="9" w:after="0" w:line="240" w:lineRule="auto"/>
        <w:ind w:firstLine="4536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 № _____</w:t>
      </w: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0206" w:type="dxa"/>
        <w:tblInd w:w="-459" w:type="dxa"/>
        <w:tblLayout w:type="fixed"/>
        <w:tblLook w:val="04A0" w:firstRow="1" w:lastRow="0" w:firstColumn="1" w:lastColumn="0" w:noHBand="0" w:noVBand="1"/>
      </w:tblPr>
      <w:tblGrid>
        <w:gridCol w:w="10206"/>
      </w:tblGrid>
      <w:tr w:rsidR="00AB4730" w:rsidRPr="00AB4730" w:rsidTr="00AB4730">
        <w:trPr>
          <w:trHeight w:val="300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Ведомственная структура расходов бюджета  </w:t>
            </w:r>
          </w:p>
        </w:tc>
      </w:tr>
      <w:tr w:rsidR="00AB4730" w:rsidRPr="00AB4730" w:rsidTr="00AB4730">
        <w:trPr>
          <w:trHeight w:val="312"/>
        </w:trPr>
        <w:tc>
          <w:tcPr>
            <w:tcW w:w="1020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муниципального округа Северный в городе Москве на 2026 год 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497" w:type="dxa"/>
        <w:tblInd w:w="392" w:type="dxa"/>
        <w:tblLook w:val="04A0" w:firstRow="1" w:lastRow="0" w:firstColumn="1" w:lastColumn="0" w:noHBand="0" w:noVBand="1"/>
      </w:tblPr>
      <w:tblGrid>
        <w:gridCol w:w="4678"/>
        <w:gridCol w:w="546"/>
        <w:gridCol w:w="696"/>
        <w:gridCol w:w="1357"/>
        <w:gridCol w:w="576"/>
        <w:gridCol w:w="1644"/>
      </w:tblGrid>
      <w:tr w:rsidR="00AB4730" w:rsidRPr="00AB4730" w:rsidTr="00AB4730">
        <w:trPr>
          <w:trHeight w:val="1215"/>
        </w:trPr>
        <w:tc>
          <w:tcPr>
            <w:tcW w:w="467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5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35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164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</w:tr>
      <w:tr w:rsidR="00AB4730" w:rsidRPr="00AB4730" w:rsidTr="00AB4730">
        <w:trPr>
          <w:trHeight w:val="312"/>
        </w:trPr>
        <w:tc>
          <w:tcPr>
            <w:tcW w:w="467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5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64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24 192,2</w:t>
            </w:r>
          </w:p>
        </w:tc>
      </w:tr>
      <w:tr w:rsidR="00AB4730" w:rsidRPr="00AB4730" w:rsidTr="00AB4730">
        <w:trPr>
          <w:trHeight w:val="105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</w:tr>
      <w:tr w:rsidR="00AB4730" w:rsidRPr="00AB4730" w:rsidTr="00AB4730">
        <w:trPr>
          <w:trHeight w:val="3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</w:tr>
      <w:tr w:rsidR="00AB4730" w:rsidRPr="00AB4730" w:rsidTr="00AB4730">
        <w:trPr>
          <w:trHeight w:val="15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AB4730">
        <w:trPr>
          <w:trHeight w:val="6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AB4730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AB4730">
        <w:trPr>
          <w:trHeight w:val="15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9955C7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9955C7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9955C7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174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169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AB4730">
        <w:trPr>
          <w:trHeight w:val="12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AB4730">
        <w:trPr>
          <w:trHeight w:val="145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9955C7">
        <w:trPr>
          <w:trHeight w:val="289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Расходы на выплаты персоналу государственных (муниципальных) </w:t>
            </w: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AB4730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AB4730">
        <w:trPr>
          <w:trHeight w:val="58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AB4730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13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36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68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48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37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90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39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63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AB4730">
        <w:trPr>
          <w:trHeight w:val="49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AB4730">
        <w:trPr>
          <w:trHeight w:val="61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AB4730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AB4730">
        <w:trPr>
          <w:trHeight w:val="43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2 105,7</w:t>
            </w:r>
          </w:p>
        </w:tc>
      </w:tr>
      <w:tr w:rsidR="00AB4730" w:rsidRPr="00AB4730" w:rsidTr="00AB4730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9955C7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9955C7">
        <w:trPr>
          <w:trHeight w:val="624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lastRenderedPageBreak/>
              <w:t>Доплаты к пенсиям муниципальным служащим города Москвы</w:t>
            </w:r>
          </w:p>
        </w:tc>
        <w:tc>
          <w:tcPr>
            <w:tcW w:w="5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9955C7">
        <w:trPr>
          <w:trHeight w:val="630"/>
        </w:trPr>
        <w:tc>
          <w:tcPr>
            <w:tcW w:w="46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Межбюджетные трансферты</w:t>
            </w:r>
          </w:p>
        </w:tc>
        <w:tc>
          <w:tcPr>
            <w:tcW w:w="5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6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42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645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570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624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936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312"/>
        </w:trPr>
        <w:tc>
          <w:tcPr>
            <w:tcW w:w="46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</w:t>
            </w:r>
          </w:p>
        </w:tc>
        <w:tc>
          <w:tcPr>
            <w:tcW w:w="54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 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5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6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28 170,8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5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____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Ведомственная структура расходов бюджета муниципального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плановый период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7</w:t>
      </w: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и 202</w:t>
      </w:r>
      <w:r w:rsidR="009C536E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8</w:t>
      </w:r>
      <w:bookmarkStart w:id="0" w:name="_GoBack"/>
      <w:bookmarkEnd w:id="0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годов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654" w:type="dxa"/>
        <w:tblInd w:w="392" w:type="dxa"/>
        <w:tblLook w:val="04A0" w:firstRow="1" w:lastRow="0" w:firstColumn="1" w:lastColumn="0" w:noHBand="0" w:noVBand="1"/>
      </w:tblPr>
      <w:tblGrid>
        <w:gridCol w:w="3582"/>
        <w:gridCol w:w="660"/>
        <w:gridCol w:w="696"/>
        <w:gridCol w:w="1420"/>
        <w:gridCol w:w="576"/>
        <w:gridCol w:w="1303"/>
        <w:gridCol w:w="1417"/>
      </w:tblGrid>
      <w:tr w:rsidR="00AB4730" w:rsidRPr="00AB4730" w:rsidTr="00AB4730">
        <w:trPr>
          <w:trHeight w:val="468"/>
        </w:trPr>
        <w:tc>
          <w:tcPr>
            <w:tcW w:w="358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</w:tc>
        <w:tc>
          <w:tcPr>
            <w:tcW w:w="6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Код ведомства</w:t>
            </w:r>
          </w:p>
        </w:tc>
        <w:tc>
          <w:tcPr>
            <w:tcW w:w="69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Раздел, подраздел</w:t>
            </w:r>
          </w:p>
        </w:tc>
        <w:tc>
          <w:tcPr>
            <w:tcW w:w="14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Целевая статья</w:t>
            </w:r>
          </w:p>
        </w:tc>
        <w:tc>
          <w:tcPr>
            <w:tcW w:w="5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Вид расходов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Сумма (тыс. рублей)</w:t>
            </w:r>
          </w:p>
        </w:tc>
      </w:tr>
      <w:tr w:rsidR="00AB4730" w:rsidRPr="00AB4730" w:rsidTr="00AB4730">
        <w:trPr>
          <w:trHeight w:val="1215"/>
        </w:trPr>
        <w:tc>
          <w:tcPr>
            <w:tcW w:w="3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2027  год</w:t>
            </w:r>
          </w:p>
        </w:tc>
        <w:tc>
          <w:tcPr>
            <w:tcW w:w="1417" w:type="dxa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  2028 год</w:t>
            </w:r>
          </w:p>
        </w:tc>
      </w:tr>
      <w:tr w:rsidR="00AB4730" w:rsidRPr="00AB4730" w:rsidTr="00AB4730">
        <w:trPr>
          <w:trHeight w:val="312"/>
        </w:trPr>
        <w:tc>
          <w:tcPr>
            <w:tcW w:w="358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69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5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303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1417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trHeight w:val="56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30 397,5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24 538,0</w:t>
            </w:r>
          </w:p>
        </w:tc>
      </w:tr>
      <w:tr w:rsidR="00AB4730" w:rsidRPr="00AB4730" w:rsidTr="00AB4730">
        <w:trPr>
          <w:trHeight w:val="107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высшего должностного лица субъекта Российской Федерации и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6 481,2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6 827,0</w:t>
            </w:r>
          </w:p>
        </w:tc>
      </w:tr>
      <w:tr w:rsidR="00AB4730" w:rsidRPr="00AB4730" w:rsidTr="00AB4730">
        <w:trPr>
          <w:trHeight w:val="477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Глава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6 388,0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6 733,8</w:t>
            </w:r>
          </w:p>
        </w:tc>
      </w:tr>
      <w:tr w:rsidR="00AB4730" w:rsidRPr="00AB4730" w:rsidTr="00AB4730">
        <w:trPr>
          <w:trHeight w:val="27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AB4730">
        <w:trPr>
          <w:trHeight w:val="61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6 188,0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6 533,8</w:t>
            </w:r>
          </w:p>
        </w:tc>
      </w:tr>
      <w:tr w:rsidR="00AB4730" w:rsidRPr="00AB4730" w:rsidTr="00AB4730">
        <w:trPr>
          <w:trHeight w:val="61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AB4730">
        <w:trPr>
          <w:trHeight w:val="852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200,0</w:t>
            </w:r>
          </w:p>
        </w:tc>
      </w:tr>
      <w:tr w:rsidR="00AB4730" w:rsidRPr="00AB4730" w:rsidTr="00C53B24">
        <w:trPr>
          <w:trHeight w:val="636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C53B24">
        <w:trPr>
          <w:trHeight w:val="2364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C53B24">
        <w:trPr>
          <w:trHeight w:val="61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0102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93,2</w:t>
            </w:r>
          </w:p>
        </w:tc>
      </w:tr>
      <w:tr w:rsidR="00AB4730" w:rsidRPr="00AB4730" w:rsidTr="00AB4730">
        <w:trPr>
          <w:trHeight w:val="6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4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Депутаты Совета депутатов внутригородского муниципального образования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18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1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31А 0100200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226,5</w:t>
            </w:r>
          </w:p>
        </w:tc>
      </w:tr>
      <w:tr w:rsidR="00AB4730" w:rsidRPr="00AB4730" w:rsidTr="00AB4730">
        <w:trPr>
          <w:trHeight w:val="61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Межбюджетные трансферты бюджетам муниципальных округов в целях повышения эффективности осуществления советами депутатов муниципальных округов переданных полномочий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C53B24">
        <w:trPr>
          <w:trHeight w:val="61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C53B24">
        <w:trPr>
          <w:trHeight w:val="61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0103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33А 0400100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C53B24">
        <w:trPr>
          <w:trHeight w:val="1975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17 838,4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17 345,6</w:t>
            </w:r>
          </w:p>
        </w:tc>
      </w:tr>
      <w:tr w:rsidR="00AB4730" w:rsidRPr="00AB4730" w:rsidTr="00AB4730">
        <w:trPr>
          <w:trHeight w:val="12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Обеспечение деятельности администраций муниципальных округов в части содержания муниципальных служащих для решения вопросов местного значения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17 424,5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16 931,7</w:t>
            </w:r>
          </w:p>
        </w:tc>
      </w:tr>
      <w:tr w:rsidR="00AB4730" w:rsidRPr="00AB4730" w:rsidTr="00AB4730">
        <w:trPr>
          <w:trHeight w:val="145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AB4730">
        <w:trPr>
          <w:trHeight w:val="6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16 224,5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15 731,7</w:t>
            </w:r>
          </w:p>
        </w:tc>
      </w:tr>
      <w:tr w:rsidR="00AB4730" w:rsidRPr="00AB4730" w:rsidTr="00AB4730">
        <w:trPr>
          <w:trHeight w:val="64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1200,0</w:t>
            </w:r>
          </w:p>
        </w:tc>
      </w:tr>
      <w:tr w:rsidR="00AB4730" w:rsidRPr="00AB4730" w:rsidTr="00AB4730">
        <w:trPr>
          <w:trHeight w:val="58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1 200,0</w:t>
            </w:r>
          </w:p>
        </w:tc>
      </w:tr>
      <w:tr w:rsidR="00AB4730" w:rsidRPr="00AB4730" w:rsidTr="00AB4730">
        <w:trPr>
          <w:trHeight w:val="52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Прочие расходы в сфере здравоохранения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AB4730">
        <w:trPr>
          <w:trHeight w:val="148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C53B24">
        <w:trPr>
          <w:trHeight w:val="6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35Г 0101100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120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413,9</w:t>
            </w:r>
          </w:p>
        </w:tc>
      </w:tr>
      <w:tr w:rsidR="00AB4730" w:rsidRPr="00AB4730" w:rsidTr="00C53B24">
        <w:trPr>
          <w:trHeight w:val="648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lastRenderedPageBreak/>
              <w:t>Обеспечение проведения выборов и референдумов</w:t>
            </w:r>
          </w:p>
        </w:tc>
        <w:tc>
          <w:tcPr>
            <w:tcW w:w="6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C53B24">
        <w:trPr>
          <w:trHeight w:val="588"/>
        </w:trPr>
        <w:tc>
          <w:tcPr>
            <w:tcW w:w="3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Проведение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выборов депутатов Совета депутатов муниципальных округов города Москвы</w:t>
            </w:r>
            <w:proofErr w:type="gramEnd"/>
          </w:p>
        </w:tc>
        <w:tc>
          <w:tcPr>
            <w:tcW w:w="6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492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Специальные расходы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0107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35А 0100100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880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5 712,5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trHeight w:val="43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Резервные фонды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Резервный фонд, предусмотренный органами местного самоуправления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60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39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Резервные средства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32А 0100000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870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10,0</w:t>
            </w:r>
          </w:p>
        </w:tc>
      </w:tr>
      <w:tr w:rsidR="00AB4730" w:rsidRPr="00AB4730" w:rsidTr="00AB4730">
        <w:trPr>
          <w:trHeight w:val="64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общегосударственные вопросы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64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Уплата членских взносов на осуществление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деятельности Совета муниципальных образований города Москвы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бюджетные ассигнования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Уплата налогов, сборов и иных платежей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0113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31Б 0100400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128,9</w:t>
            </w:r>
          </w:p>
        </w:tc>
      </w:tr>
      <w:tr w:rsidR="00AB4730" w:rsidRPr="00AB4730" w:rsidTr="00AB4730">
        <w:trPr>
          <w:trHeight w:val="54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КУЛЬТУРА, КИНЕМАТОГРАФИЯ 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58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культуры, кинематографии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4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Праздничные и социально-значимые мероприятия для населения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124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124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0804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1 246,3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679,9</w:t>
            </w:r>
          </w:p>
        </w:tc>
      </w:tr>
      <w:tr w:rsidR="00AB4730" w:rsidRPr="00AB4730" w:rsidTr="00AB4730">
        <w:trPr>
          <w:trHeight w:val="63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Социальная политика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1 742,9</w:t>
            </w:r>
          </w:p>
        </w:tc>
      </w:tr>
      <w:tr w:rsidR="00AB4730" w:rsidRPr="00AB4730" w:rsidTr="00AB4730">
        <w:trPr>
          <w:trHeight w:val="42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Пенсионное обеспечение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645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Доплаты к пенсиям муниципальным служащим города Москвы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570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lastRenderedPageBreak/>
              <w:t>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372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межбюджетные трансферты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0101500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1 130,9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Другие вопросы в области социальной политики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936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  <w:t>Социальные гарантии муниципальным служащим, вышедшим на пенсию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Социальное обеспечение и иные выплаты населению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124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Социальные выплаты гражданам, кроме публичных нормативных социальных выплат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1006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35П 0101800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320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612,0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СРЕДСТВА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936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Другие вопросы в области средств массовой информации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Информирование жителей муниципального округа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124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200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1248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закупки товаров, работ и услуг для обеспечения государственных (муниципальных) нужд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1204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35Е 0100300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240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130,0</w:t>
            </w:r>
          </w:p>
        </w:tc>
      </w:tr>
      <w:tr w:rsidR="00AB4730" w:rsidRPr="00AB4730" w:rsidTr="00AB4730">
        <w:trPr>
          <w:trHeight w:val="624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Условно утвержденные расходы</w:t>
            </w:r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859,4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1 425,8</w:t>
            </w:r>
          </w:p>
        </w:tc>
      </w:tr>
      <w:tr w:rsidR="00AB4730" w:rsidRPr="00AB4730" w:rsidTr="00AB4730">
        <w:trPr>
          <w:trHeight w:val="312"/>
        </w:trPr>
        <w:tc>
          <w:tcPr>
            <w:tcW w:w="3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ВСЕГО РАСХОДОВ  БЮДЖЕТА МУНИЦИПАЛЬНОГО ОКРУГА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СЕВЕРНЫЙ</w:t>
            </w:r>
            <w:proofErr w:type="gramEnd"/>
          </w:p>
        </w:tc>
        <w:tc>
          <w:tcPr>
            <w:tcW w:w="6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900</w:t>
            </w:r>
          </w:p>
        </w:tc>
        <w:tc>
          <w:tcPr>
            <w:tcW w:w="69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5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34 376,1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AB4730" w:rsidRPr="00AB4730" w:rsidRDefault="00AB4730" w:rsidP="00AB4730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28 516,6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6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Источники финансирования дефицита бюджета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tbl>
      <w:tblPr>
        <w:tblW w:w="9534" w:type="dxa"/>
        <w:jc w:val="center"/>
        <w:tblInd w:w="-18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931"/>
        <w:gridCol w:w="3403"/>
        <w:gridCol w:w="1066"/>
        <w:gridCol w:w="992"/>
        <w:gridCol w:w="1142"/>
      </w:tblGrid>
      <w:tr w:rsidR="00AB4730" w:rsidRPr="00AB4730" w:rsidTr="00AB4730">
        <w:trPr>
          <w:trHeight w:val="230"/>
          <w:jc w:val="center"/>
        </w:trPr>
        <w:tc>
          <w:tcPr>
            <w:tcW w:w="293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Коды бюджетной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классификации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 показателей</w:t>
            </w:r>
          </w:p>
        </w:tc>
        <w:tc>
          <w:tcPr>
            <w:tcW w:w="320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AB4730">
        <w:trPr>
          <w:trHeight w:val="465"/>
          <w:jc w:val="center"/>
        </w:trPr>
        <w:tc>
          <w:tcPr>
            <w:tcW w:w="2931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3403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066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99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42" w:type="dxa"/>
            <w:tcBorders>
              <w:left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2028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год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900 01 000000000000 000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Источники внутреннего финансирования дефицитов бюджета.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900 01 050000000000 000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Изменения остатков средств на счетах по учёту средств бюджета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900 01 050201030000 510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Увеличение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900 01 050201030000 610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Уменьшение прочих </w:t>
            </w: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остатков денежных средств бюджетов внутригородских муниципальных образований городов федерального значения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  <w:tr w:rsidR="00AB4730" w:rsidRPr="00AB4730" w:rsidTr="00AB4730">
        <w:trPr>
          <w:jc w:val="center"/>
        </w:trPr>
        <w:tc>
          <w:tcPr>
            <w:tcW w:w="2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ind w:right="-108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0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  <w:tc>
          <w:tcPr>
            <w:tcW w:w="11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0,0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7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AB4730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___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Объем прочих межбюджетных трансфертов, 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передаваемых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бюджетом муниципального округа Северный в городе Москве другим бюджетам бюджетной системы Российской Федерации,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ind w:left="142" w:hanging="142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953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35"/>
        <w:gridCol w:w="1417"/>
        <w:gridCol w:w="1593"/>
        <w:gridCol w:w="884"/>
        <w:gridCol w:w="1134"/>
        <w:gridCol w:w="1134"/>
        <w:gridCol w:w="1134"/>
      </w:tblGrid>
      <w:tr w:rsidR="00AB4730" w:rsidRPr="00AB4730" w:rsidTr="00AB4730">
        <w:trPr>
          <w:trHeight w:val="1599"/>
        </w:trPr>
        <w:tc>
          <w:tcPr>
            <w:tcW w:w="2235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Наименование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Раздел /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подраздел</w:t>
            </w:r>
          </w:p>
        </w:tc>
        <w:tc>
          <w:tcPr>
            <w:tcW w:w="1593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ЦСР</w:t>
            </w:r>
          </w:p>
        </w:tc>
        <w:tc>
          <w:tcPr>
            <w:tcW w:w="884" w:type="dxa"/>
            <w:vMerge w:val="restart"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ВР</w:t>
            </w:r>
          </w:p>
        </w:tc>
        <w:tc>
          <w:tcPr>
            <w:tcW w:w="3402" w:type="dxa"/>
            <w:gridSpan w:val="3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48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Сумма (тыс. рублей)</w:t>
            </w:r>
          </w:p>
        </w:tc>
      </w:tr>
      <w:tr w:rsidR="00AB4730" w:rsidRPr="00AB4730" w:rsidTr="00AB4730">
        <w:trPr>
          <w:trHeight w:val="54"/>
        </w:trPr>
        <w:tc>
          <w:tcPr>
            <w:tcW w:w="2235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417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593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4" w:type="dxa"/>
            <w:vMerge/>
            <w:shd w:val="clear" w:color="auto" w:fill="auto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2026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AB4730" w:rsidTr="00AB4730">
        <w:trPr>
          <w:trHeight w:val="360"/>
        </w:trPr>
        <w:tc>
          <w:tcPr>
            <w:tcW w:w="2235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 xml:space="preserve">Пенсионное 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обеспечение</w:t>
            </w:r>
          </w:p>
        </w:tc>
        <w:tc>
          <w:tcPr>
            <w:tcW w:w="141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1001</w:t>
            </w:r>
          </w:p>
        </w:tc>
        <w:tc>
          <w:tcPr>
            <w:tcW w:w="1593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84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AB4730">
        <w:trPr>
          <w:trHeight w:val="360"/>
        </w:trPr>
        <w:tc>
          <w:tcPr>
            <w:tcW w:w="2235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Доплаты к пенсиям муниципальным служащим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города Москвы</w:t>
            </w:r>
          </w:p>
        </w:tc>
        <w:tc>
          <w:tcPr>
            <w:tcW w:w="141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93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884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  <w:tr w:rsidR="00AB4730" w:rsidRPr="00AB4730" w:rsidTr="00AB4730">
        <w:trPr>
          <w:trHeight w:val="360"/>
        </w:trPr>
        <w:tc>
          <w:tcPr>
            <w:tcW w:w="2235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Иные</w:t>
            </w:r>
          </w:p>
          <w:p w:rsidR="00AB4730" w:rsidRPr="00AB4730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межбюджетные трансферты</w:t>
            </w:r>
          </w:p>
        </w:tc>
        <w:tc>
          <w:tcPr>
            <w:tcW w:w="1417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1001</w:t>
            </w:r>
          </w:p>
        </w:tc>
        <w:tc>
          <w:tcPr>
            <w:tcW w:w="1593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35П0101500</w:t>
            </w:r>
          </w:p>
        </w:tc>
        <w:tc>
          <w:tcPr>
            <w:tcW w:w="884" w:type="dxa"/>
            <w:shd w:val="clear" w:color="auto" w:fill="auto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AB4730">
              <w:rPr>
                <w:rFonts w:ascii="Times New Roman" w:eastAsia="Calibri" w:hAnsi="Times New Roman" w:cs="Times New Roman"/>
                <w:sz w:val="24"/>
                <w:szCs w:val="24"/>
              </w:rPr>
              <w:t>540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  <w:tc>
          <w:tcPr>
            <w:tcW w:w="1134" w:type="dxa"/>
            <w:vAlign w:val="bottom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1130,9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8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образования -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C53B24">
      <w:pPr>
        <w:spacing w:after="0" w:line="240" w:lineRule="auto"/>
        <w:ind w:firstLine="4503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Программа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муниципальных гарантий муниципального округа </w:t>
      </w:r>
      <w:proofErr w:type="gramStart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в городе Москве в валюте Российской Федерации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на 2026 год и плановый период 2027 и 2028 годов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1.1 Перечень подлежащих предоставлению муниципальных гарантий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муниципальным округом Северный на 2026 год и плановый период 2027 и 2028 годов:</w:t>
      </w:r>
    </w:p>
    <w:p w:rsidR="00AB4730" w:rsidRPr="00AB4730" w:rsidRDefault="00AB4730" w:rsidP="00AB4730">
      <w:pPr>
        <w:spacing w:after="0" w:line="240" w:lineRule="auto"/>
        <w:ind w:left="720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53"/>
        <w:gridCol w:w="1777"/>
        <w:gridCol w:w="1904"/>
        <w:gridCol w:w="837"/>
        <w:gridCol w:w="730"/>
        <w:gridCol w:w="730"/>
        <w:gridCol w:w="1448"/>
        <w:gridCol w:w="1876"/>
      </w:tblGrid>
      <w:tr w:rsidR="00AB4730" w:rsidRPr="00AB4730" w:rsidTr="00AB4730">
        <w:trPr>
          <w:jc w:val="center"/>
        </w:trPr>
        <w:tc>
          <w:tcPr>
            <w:tcW w:w="575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2011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гарантирования</w:t>
            </w:r>
          </w:p>
        </w:tc>
        <w:tc>
          <w:tcPr>
            <w:tcW w:w="2636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гарантирования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44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Наличие права                    регрессного требования</w:t>
            </w:r>
          </w:p>
        </w:tc>
        <w:tc>
          <w:tcPr>
            <w:tcW w:w="1876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Иные условия предоставления муниципальных гарантий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2011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 год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 w:eastAsia="ru-RU"/>
              </w:rPr>
              <w:t xml:space="preserve"> </w:t>
            </w: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год</w:t>
            </w:r>
          </w:p>
        </w:tc>
        <w:tc>
          <w:tcPr>
            <w:tcW w:w="144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6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</w:tr>
      <w:tr w:rsidR="00AB4730" w:rsidRPr="00AB4730" w:rsidTr="00AB4730">
        <w:trPr>
          <w:jc w:val="center"/>
        </w:trPr>
        <w:tc>
          <w:tcPr>
            <w:tcW w:w="575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2011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6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8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1.2 Объем бюджетных ассигнований, предусмотренных на исполнение муниципальных гарантий по возможным гарантийным случаям муниципальным округом Северный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в 2026-2028 годах:</w:t>
      </w:r>
    </w:p>
    <w:p w:rsidR="00AB4730" w:rsidRPr="00AB4730" w:rsidRDefault="00AB4730" w:rsidP="00AB4730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tbl>
      <w:tblPr>
        <w:tblW w:w="9815" w:type="dxa"/>
        <w:jc w:val="center"/>
        <w:tblInd w:w="3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568"/>
        <w:gridCol w:w="1874"/>
        <w:gridCol w:w="1083"/>
        <w:gridCol w:w="1437"/>
        <w:gridCol w:w="696"/>
        <w:gridCol w:w="696"/>
        <w:gridCol w:w="762"/>
        <w:gridCol w:w="1259"/>
        <w:gridCol w:w="1440"/>
      </w:tblGrid>
      <w:tr w:rsidR="00AB4730" w:rsidRPr="00AB4730" w:rsidTr="00AB4730">
        <w:trPr>
          <w:jc w:val="center"/>
        </w:trPr>
        <w:tc>
          <w:tcPr>
            <w:tcW w:w="568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1874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принципала</w:t>
            </w:r>
          </w:p>
        </w:tc>
        <w:tc>
          <w:tcPr>
            <w:tcW w:w="1083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Цель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гаран-тиро-вания</w:t>
            </w:r>
            <w:proofErr w:type="spellEnd"/>
          </w:p>
        </w:tc>
        <w:tc>
          <w:tcPr>
            <w:tcW w:w="1437" w:type="dxa"/>
            <w:vMerge w:val="restart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Сумма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гарантиро-вания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руб.)</w:t>
            </w:r>
          </w:p>
        </w:tc>
        <w:tc>
          <w:tcPr>
            <w:tcW w:w="2154" w:type="dxa"/>
            <w:gridSpan w:val="3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Объем бюджетных ассигнований, предусмотренных на исполнение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муниципальных гарантий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по возможным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гарантийным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случаям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(тыс. рублей)</w:t>
            </w:r>
          </w:p>
        </w:tc>
        <w:tc>
          <w:tcPr>
            <w:tcW w:w="1259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Наличие права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регрес-сного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требова-ния</w:t>
            </w:r>
            <w:proofErr w:type="spellEnd"/>
          </w:p>
        </w:tc>
        <w:tc>
          <w:tcPr>
            <w:tcW w:w="1440" w:type="dxa"/>
            <w:vMerge w:val="restart"/>
            <w:vAlign w:val="center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Иные </w:t>
            </w:r>
          </w:p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условия </w:t>
            </w:r>
            <w:proofErr w:type="spellStart"/>
            <w:proofErr w:type="gram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предос-тавления</w:t>
            </w:r>
            <w:proofErr w:type="spellEnd"/>
            <w:proofErr w:type="gram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муници-пальных</w:t>
            </w:r>
            <w:proofErr w:type="spellEnd"/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гарантий</w:t>
            </w:r>
          </w:p>
        </w:tc>
      </w:tr>
      <w:tr w:rsidR="00AB4730" w:rsidRPr="00AB4730" w:rsidTr="00AB4730">
        <w:trPr>
          <w:jc w:val="center"/>
        </w:trPr>
        <w:tc>
          <w:tcPr>
            <w:tcW w:w="568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083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37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2026 год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2027год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  <w:t>2028 год</w:t>
            </w:r>
          </w:p>
        </w:tc>
        <w:tc>
          <w:tcPr>
            <w:tcW w:w="1259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40" w:type="dxa"/>
            <w:vMerge/>
          </w:tcPr>
          <w:p w:rsidR="00AB4730" w:rsidRPr="00AB4730" w:rsidRDefault="00AB4730" w:rsidP="00AB4730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AB4730" w:rsidRPr="00AB4730" w:rsidTr="00AB4730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187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6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</w:tr>
      <w:tr w:rsidR="00AB4730" w:rsidRPr="00AB4730" w:rsidTr="00AB4730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87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  <w:tr w:rsidR="00AB4730" w:rsidRPr="00AB4730" w:rsidTr="00AB4730">
        <w:trPr>
          <w:jc w:val="center"/>
        </w:trPr>
        <w:tc>
          <w:tcPr>
            <w:tcW w:w="568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874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Итого</w:t>
            </w:r>
          </w:p>
        </w:tc>
        <w:tc>
          <w:tcPr>
            <w:tcW w:w="1083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37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696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62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259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40" w:type="dxa"/>
          </w:tcPr>
          <w:p w:rsidR="00AB4730" w:rsidRPr="00AB4730" w:rsidRDefault="00AB4730" w:rsidP="00AB473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AB4730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</w:tr>
    </w:tbl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AB4730">
        <w:rPr>
          <w:rFonts w:ascii="Times New Roman" w:eastAsia="Times New Roman" w:hAnsi="Times New Roman" w:cs="Times New Roman"/>
          <w:sz w:val="24"/>
          <w:szCs w:val="24"/>
          <w:lang w:eastAsia="ru-RU"/>
        </w:rPr>
        <w:br w:type="page"/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9</w:t>
      </w:r>
    </w:p>
    <w:p w:rsidR="00AB4730" w:rsidRPr="00AB4730" w:rsidRDefault="00C53B24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</w:t>
      </w:r>
      <w:r w:rsidR="00AB4730"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AB47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Программа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>муниципальных внутренних заимствований бюджета муниципального</w:t>
      </w:r>
      <w:r w:rsidR="00C53B24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округа Северный в городе Москве на 2026 год 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и плановый период 2027 и 2028 годов</w:t>
      </w:r>
    </w:p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451"/>
        <w:gridCol w:w="2835"/>
        <w:gridCol w:w="1842"/>
      </w:tblGrid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C53B24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45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83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842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2026 году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2991"/>
        <w:gridCol w:w="6095"/>
      </w:tblGrid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C53B24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</w:t>
            </w:r>
            <w:r w:rsidR="00C53B24"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 </w:t>
            </w: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2991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6095" w:type="dxa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III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Привлечение средств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46"/>
        <w:gridCol w:w="4734"/>
        <w:gridCol w:w="992"/>
        <w:gridCol w:w="1134"/>
        <w:gridCol w:w="1134"/>
        <w:gridCol w:w="1134"/>
      </w:tblGrid>
      <w:tr w:rsidR="00AB4730" w:rsidRPr="00C53B24" w:rsidTr="00C53B24">
        <w:tc>
          <w:tcPr>
            <w:tcW w:w="646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734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2126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привлечения сре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дств в б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юджет           муниципального         округа Северный в городе Москве</w:t>
            </w:r>
          </w:p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(тыс. рублей)</w:t>
            </w:r>
          </w:p>
        </w:tc>
        <w:tc>
          <w:tcPr>
            <w:tcW w:w="2268" w:type="dxa"/>
            <w:gridSpan w:val="2"/>
            <w:shd w:val="clear" w:color="auto" w:fill="FFFFFF"/>
            <w:vAlign w:val="center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Предельные сроки погашения долговых обязательств</w:t>
            </w:r>
          </w:p>
        </w:tc>
      </w:tr>
      <w:tr w:rsidR="00AB4730" w:rsidRPr="00C53B24" w:rsidTr="00C53B24">
        <w:tc>
          <w:tcPr>
            <w:tcW w:w="646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Муниципальные ценные бумаги,          номинальная стоимость которых указана в валюте Российской Федерации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-</w:t>
            </w:r>
          </w:p>
        </w:tc>
      </w:tr>
      <w:tr w:rsidR="00AB4730" w:rsidRPr="00C53B24" w:rsidTr="00C53B24">
        <w:tc>
          <w:tcPr>
            <w:tcW w:w="646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734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992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0,00</w:t>
            </w:r>
          </w:p>
        </w:tc>
        <w:tc>
          <w:tcPr>
            <w:tcW w:w="1134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C53B24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C53B24">
        <w:rPr>
          <w:rFonts w:ascii="Times New Roman" w:eastAsia="Calibri" w:hAnsi="Times New Roman" w:cs="Times New Roman"/>
          <w:b/>
          <w:sz w:val="24"/>
          <w:szCs w:val="24"/>
          <w:lang w:val="en-US"/>
        </w:rPr>
        <w:t>IV</w:t>
      </w:r>
      <w:r w:rsidRPr="00C53B24">
        <w:rPr>
          <w:rFonts w:ascii="Times New Roman" w:eastAsia="Calibri" w:hAnsi="Times New Roman" w:cs="Times New Roman"/>
          <w:b/>
          <w:sz w:val="24"/>
          <w:szCs w:val="24"/>
        </w:rPr>
        <w:t>. Погашение долговых обязательств в 2027 и 2028 годах</w:t>
      </w:r>
    </w:p>
    <w:tbl>
      <w:tblPr>
        <w:tblW w:w="977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688"/>
        <w:gridCol w:w="4692"/>
        <w:gridCol w:w="2016"/>
        <w:gridCol w:w="2378"/>
      </w:tblGrid>
      <w:tr w:rsidR="00AB4730" w:rsidRPr="00C53B24" w:rsidTr="00AB4730">
        <w:tc>
          <w:tcPr>
            <w:tcW w:w="688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п</w:t>
            </w:r>
            <w:proofErr w:type="gramEnd"/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4692" w:type="dxa"/>
            <w:vMerge w:val="restart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Виды долговых обязательств</w:t>
            </w:r>
          </w:p>
        </w:tc>
        <w:tc>
          <w:tcPr>
            <w:tcW w:w="4394" w:type="dxa"/>
            <w:gridSpan w:val="2"/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Объем погашения долговых обязательств муниципального округа Северный в городе Москве (тыс. рублей)</w:t>
            </w:r>
          </w:p>
        </w:tc>
      </w:tr>
      <w:tr w:rsidR="00AB4730" w:rsidRPr="00C53B24" w:rsidTr="00AB4730">
        <w:tc>
          <w:tcPr>
            <w:tcW w:w="688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vMerge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2027 год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b/>
                <w:sz w:val="24"/>
                <w:szCs w:val="24"/>
              </w:rPr>
              <w:t>2028 год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  <w:tr w:rsidR="00AB4730" w:rsidRPr="00C53B24" w:rsidTr="00AB4730">
        <w:tc>
          <w:tcPr>
            <w:tcW w:w="688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</w:p>
        </w:tc>
        <w:tc>
          <w:tcPr>
            <w:tcW w:w="4692" w:type="dxa"/>
            <w:shd w:val="clear" w:color="auto" w:fill="FFFFFF"/>
            <w:tcMar>
              <w:top w:w="45" w:type="dxa"/>
              <w:left w:w="135" w:type="dxa"/>
              <w:bottom w:w="45" w:type="dxa"/>
              <w:right w:w="135" w:type="dxa"/>
            </w:tcMar>
            <w:vAlign w:val="bottom"/>
          </w:tcPr>
          <w:p w:rsidR="00AB4730" w:rsidRPr="00C53B24" w:rsidRDefault="00AB4730" w:rsidP="00AB4730">
            <w:pPr>
              <w:spacing w:after="0" w:line="240" w:lineRule="auto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ИТОГО</w:t>
            </w:r>
          </w:p>
        </w:tc>
        <w:tc>
          <w:tcPr>
            <w:tcW w:w="2016" w:type="dxa"/>
            <w:tcBorders>
              <w:righ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2378" w:type="dxa"/>
            <w:tcBorders>
              <w:left w:val="single" w:sz="4" w:space="0" w:color="auto"/>
            </w:tcBorders>
            <w:shd w:val="clear" w:color="auto" w:fill="FFFFFF"/>
            <w:vAlign w:val="bottom"/>
          </w:tcPr>
          <w:p w:rsidR="00AB4730" w:rsidRPr="00C53B24" w:rsidRDefault="00AB4730" w:rsidP="00AB4730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C53B24">
              <w:rPr>
                <w:rFonts w:ascii="Times New Roman" w:eastAsia="Calibri" w:hAnsi="Times New Roman" w:cs="Times New Roman"/>
                <w:sz w:val="24"/>
                <w:szCs w:val="24"/>
              </w:rPr>
              <w:t>-</w:t>
            </w:r>
          </w:p>
        </w:tc>
      </w:tr>
    </w:tbl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10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к решению Совета депутатов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</w:t>
      </w:r>
      <w:r w:rsidR="00C53B24">
        <w:rPr>
          <w:rFonts w:ascii="Times New Roman" w:eastAsia="Times New Roman" w:hAnsi="Times New Roman" w:cs="Times New Roman"/>
          <w:sz w:val="28"/>
          <w:szCs w:val="28"/>
          <w:lang w:eastAsia="ru-RU"/>
        </w:rPr>
        <w:t>–</w:t>
      </w: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округа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 </w:t>
      </w:r>
    </w:p>
    <w:p w:rsidR="00AB4730" w:rsidRPr="00AB4730" w:rsidRDefault="00AB4730" w:rsidP="00C53B24">
      <w:pPr>
        <w:spacing w:after="0" w:line="240" w:lineRule="auto"/>
        <w:ind w:left="317" w:firstLine="4503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 № _____</w:t>
      </w:r>
    </w:p>
    <w:p w:rsidR="00AB4730" w:rsidRPr="00AB4730" w:rsidRDefault="00AB4730" w:rsidP="00C53B24">
      <w:pPr>
        <w:shd w:val="clear" w:color="auto" w:fill="FFFFFF"/>
        <w:spacing w:after="0" w:line="240" w:lineRule="auto"/>
        <w:ind w:firstLine="45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Верхний предел муниципального внутреннего долга муниципального округа Северный в городе Москве, в том числе верхний предел долга по муниципальным гарантиям  муниципального округа Северный в городе Москве в валюте Российской Федерации: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2027 года в сумме 0,00 тыс. рублей;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2028 года в сумме 0,00 тыс. рублей;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1 января 2029 года в сумме 0,00 тыс. рублей.</w:t>
      </w:r>
    </w:p>
    <w:p w:rsidR="00AB4730" w:rsidRPr="00AB4730" w:rsidRDefault="00AB4730" w:rsidP="00AB4730">
      <w:pPr>
        <w:spacing w:after="0" w:line="240" w:lineRule="auto"/>
        <w:ind w:firstLine="708"/>
        <w:outlineLvl w:val="0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AB4730" w:rsidRPr="00AB4730" w:rsidRDefault="00AB4730" w:rsidP="00AB4730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br w:type="page"/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Приложение 2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к решению Совета депутатов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внутригородского муниципального 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образования – муниципального </w:t>
      </w:r>
    </w:p>
    <w:p w:rsidR="00AB4730" w:rsidRPr="00AB4730" w:rsidRDefault="00AB4730" w:rsidP="00AB4730">
      <w:pPr>
        <w:widowControl w:val="0"/>
        <w:spacing w:after="0" w:line="240" w:lineRule="auto"/>
        <w:ind w:firstLine="482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округа </w:t>
      </w:r>
      <w:proofErr w:type="gramStart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Северный</w:t>
      </w:r>
      <w:proofErr w:type="gramEnd"/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городе Москве</w:t>
      </w:r>
    </w:p>
    <w:p w:rsidR="00AB4730" w:rsidRPr="00AB4730" w:rsidRDefault="00AB4730" w:rsidP="00AB4730">
      <w:pPr>
        <w:spacing w:after="0" w:line="240" w:lineRule="auto"/>
        <w:ind w:firstLine="4820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Times New Roman" w:hAnsi="Times New Roman" w:cs="Times New Roman"/>
          <w:sz w:val="28"/>
          <w:szCs w:val="28"/>
          <w:lang w:eastAsia="ru-RU"/>
        </w:rPr>
        <w:t>от ______________________ № ____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Состав</w:t>
      </w:r>
    </w:p>
    <w:p w:rsidR="00AB4730" w:rsidRPr="00AB4730" w:rsidRDefault="00AB4730" w:rsidP="00AB4730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рабочей группы по организации и проведению</w:t>
      </w:r>
    </w:p>
    <w:p w:rsidR="00842603" w:rsidRDefault="00AB4730" w:rsidP="00C53B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публичных слушаний по проекту решения Совета депутатов внутригородского муниципального образования – муниципального округа </w:t>
      </w:r>
      <w:proofErr w:type="gramStart"/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Северный</w:t>
      </w:r>
      <w:proofErr w:type="gramEnd"/>
      <w:r w:rsidRPr="00AB4730">
        <w:rPr>
          <w:rFonts w:ascii="Times New Roman" w:eastAsia="Calibri" w:hAnsi="Times New Roman" w:cs="Times New Roman"/>
          <w:b/>
          <w:sz w:val="28"/>
          <w:szCs w:val="28"/>
        </w:rPr>
        <w:t xml:space="preserve"> в городе Москве  </w:t>
      </w:r>
      <w:r w:rsidR="00C53B24" w:rsidRPr="00C53B24">
        <w:rPr>
          <w:rFonts w:ascii="Times New Roman" w:eastAsia="Calibri" w:hAnsi="Times New Roman" w:cs="Times New Roman"/>
          <w:b/>
          <w:sz w:val="28"/>
          <w:szCs w:val="28"/>
        </w:rPr>
        <w:t xml:space="preserve">«О бюджете внутригородского муниципального образования – муниципального округа Северный </w:t>
      </w:r>
    </w:p>
    <w:p w:rsidR="00AB4730" w:rsidRPr="00AB4730" w:rsidRDefault="00C53B24" w:rsidP="00C53B24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C53B24">
        <w:rPr>
          <w:rFonts w:ascii="Times New Roman" w:eastAsia="Calibri" w:hAnsi="Times New Roman" w:cs="Times New Roman"/>
          <w:b/>
          <w:sz w:val="28"/>
          <w:szCs w:val="28"/>
        </w:rPr>
        <w:t>в городе Москве на 2026 год и плановый период 2027 и 2028 годов»</w:t>
      </w:r>
    </w:p>
    <w:p w:rsidR="00C53B24" w:rsidRDefault="00C53B24" w:rsidP="00AB4730">
      <w:pPr>
        <w:spacing w:after="0" w:line="240" w:lineRule="auto"/>
        <w:rPr>
          <w:rFonts w:ascii="Times New Roman" w:eastAsia="Calibri" w:hAnsi="Times New Roman" w:cs="Times New Roman"/>
          <w:b/>
          <w:sz w:val="28"/>
          <w:szCs w:val="28"/>
        </w:rPr>
      </w:pPr>
    </w:p>
    <w:p w:rsidR="00842603" w:rsidRDefault="00842603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Руководитель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Шах Наталья Александровна  –</w:t>
      </w:r>
      <w:r w:rsidR="00AB4730" w:rsidRPr="00AB4730">
        <w:rPr>
          <w:rFonts w:ascii="Times New Roman" w:eastAsia="Calibri" w:hAnsi="Times New Roman" w:cs="Times New Roman"/>
          <w:sz w:val="28"/>
          <w:szCs w:val="28"/>
        </w:rPr>
        <w:t xml:space="preserve"> глава муниципального округа Северный                                                       в городе Москве.</w:t>
      </w: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Дружинин Владимир Петрович </w:t>
      </w:r>
      <w:r w:rsidR="00C53B24">
        <w:rPr>
          <w:rFonts w:ascii="Times New Roman" w:eastAsia="Calibri" w:hAnsi="Times New Roman" w:cs="Times New Roman"/>
          <w:sz w:val="28"/>
          <w:szCs w:val="28"/>
        </w:rPr>
        <w:t>–</w:t>
      </w: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 депутат  Совета  депутатов муниципального  округа  Северный в городе Москве.</w:t>
      </w: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Члены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Каткова Светлана Николаевна –</w:t>
      </w:r>
      <w:r w:rsidR="00AB4730" w:rsidRPr="00AB4730">
        <w:rPr>
          <w:rFonts w:ascii="Times New Roman" w:eastAsia="Calibri" w:hAnsi="Times New Roman" w:cs="Times New Roman"/>
          <w:sz w:val="28"/>
          <w:szCs w:val="28"/>
        </w:rPr>
        <w:t xml:space="preserve"> депутат Совета депутатов муниципального 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 w:rsidR="00AB4730" w:rsidRPr="00AB4730">
        <w:rPr>
          <w:rFonts w:ascii="Times New Roman" w:eastAsia="Calibri" w:hAnsi="Times New Roman" w:cs="Times New Roman"/>
          <w:sz w:val="28"/>
          <w:szCs w:val="28"/>
        </w:rPr>
        <w:t>круга Северный в городе Москве,</w:t>
      </w: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 xml:space="preserve">Селедцова Лариса Николаевна – депутат Совета депутатов муниципального округа Северный в городе Москве. </w:t>
      </w:r>
    </w:p>
    <w:p w:rsidR="00AB4730" w:rsidRP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AB4730">
        <w:rPr>
          <w:rFonts w:ascii="Times New Roman" w:eastAsia="Calibri" w:hAnsi="Times New Roman" w:cs="Times New Roman"/>
          <w:b/>
          <w:sz w:val="28"/>
          <w:szCs w:val="28"/>
        </w:rPr>
        <w:t>Секретарь рабочей группы:</w:t>
      </w:r>
    </w:p>
    <w:p w:rsidR="00C53B24" w:rsidRPr="00AB4730" w:rsidRDefault="00C53B24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Calibri" w:hAnsi="Times New Roman" w:cs="Times New Roman"/>
          <w:b/>
          <w:sz w:val="28"/>
          <w:szCs w:val="28"/>
        </w:rPr>
      </w:pPr>
    </w:p>
    <w:p w:rsidR="00AB4730" w:rsidRDefault="00AB4730" w:rsidP="00C53B24">
      <w:pPr>
        <w:tabs>
          <w:tab w:val="left" w:pos="9214"/>
        </w:tabs>
        <w:spacing w:after="0" w:line="240" w:lineRule="auto"/>
        <w:ind w:right="283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AB4730">
        <w:rPr>
          <w:rFonts w:ascii="Times New Roman" w:eastAsia="Calibri" w:hAnsi="Times New Roman" w:cs="Times New Roman"/>
          <w:sz w:val="28"/>
          <w:szCs w:val="28"/>
        </w:rPr>
        <w:t>Колганова Светлана Валерьевна – заведующий сектором по организационной   работе администрации муниципального округа Северный в городе Москве.</w:t>
      </w:r>
    </w:p>
    <w:sectPr w:rsidR="00AB4730" w:rsidSect="0074560A">
      <w:headerReference w:type="even" r:id="rId11"/>
      <w:headerReference w:type="default" r:id="rId12"/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47932" w:rsidRDefault="00D47932">
      <w:pPr>
        <w:spacing w:after="0" w:line="240" w:lineRule="auto"/>
      </w:pPr>
      <w:r>
        <w:separator/>
      </w:r>
    </w:p>
  </w:endnote>
  <w:endnote w:type="continuationSeparator" w:id="0">
    <w:p w:rsidR="00D47932" w:rsidRDefault="00D479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47932" w:rsidRDefault="00D47932">
      <w:pPr>
        <w:spacing w:after="0" w:line="240" w:lineRule="auto"/>
      </w:pPr>
      <w:r>
        <w:separator/>
      </w:r>
    </w:p>
  </w:footnote>
  <w:footnote w:type="continuationSeparator" w:id="0">
    <w:p w:rsidR="00D47932" w:rsidRDefault="00D4793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F40" w:rsidRDefault="00240F40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0F40" w:rsidRDefault="00240F40">
    <w:pPr>
      <w:pStyle w:val="a7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F40" w:rsidRDefault="00240F40" w:rsidP="00AB4730">
    <w:pPr>
      <w:pStyle w:val="a7"/>
      <w:framePr w:wrap="around" w:vAnchor="text" w:hAnchor="margin" w:xAlign="center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 w:rsidR="009C536E">
      <w:rPr>
        <w:rStyle w:val="a9"/>
        <w:noProof/>
      </w:rPr>
      <w:t>17</w:t>
    </w:r>
    <w:r>
      <w:rPr>
        <w:rStyle w:val="a9"/>
      </w:rPr>
      <w:fldChar w:fldCharType="end"/>
    </w:r>
  </w:p>
  <w:p w:rsidR="00240F40" w:rsidRDefault="00240F40">
    <w:pPr>
      <w:pStyle w:val="a7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F40" w:rsidRDefault="00240F40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end"/>
    </w:r>
  </w:p>
  <w:p w:rsidR="00240F40" w:rsidRDefault="00240F40">
    <w:pPr>
      <w:pStyle w:val="a7"/>
      <w:ind w:right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40F40" w:rsidRDefault="00240F40">
    <w:pPr>
      <w:pStyle w:val="a7"/>
      <w:jc w:val="center"/>
    </w:pPr>
    <w:r>
      <w:fldChar w:fldCharType="begin"/>
    </w:r>
    <w:r>
      <w:instrText>PAGE   \* MERGEFORMAT</w:instrText>
    </w:r>
    <w:r>
      <w:fldChar w:fldCharType="separate"/>
    </w:r>
    <w:r w:rsidR="009C536E">
      <w:rPr>
        <w:noProof/>
      </w:rPr>
      <w:t>37</w:t>
    </w:r>
    <w:r>
      <w:fldChar w:fldCharType="end"/>
    </w:r>
  </w:p>
  <w:p w:rsidR="00240F40" w:rsidRDefault="00240F40">
    <w:pPr>
      <w:pStyle w:val="a7"/>
      <w:ind w:right="36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BB7EBC"/>
    <w:multiLevelType w:val="multilevel"/>
    <w:tmpl w:val="AEE287F8"/>
    <w:lvl w:ilvl="0">
      <w:start w:val="1"/>
      <w:numFmt w:val="decimal"/>
      <w:lvlText w:val="%1."/>
      <w:lvlJc w:val="left"/>
      <w:pPr>
        <w:ind w:left="451" w:hanging="360"/>
      </w:pPr>
      <w:rPr>
        <w:rFonts w:cs="Times New Roman" w:hint="default"/>
        <w:color w:val="37433B"/>
      </w:rPr>
    </w:lvl>
    <w:lvl w:ilvl="1">
      <w:start w:val="1"/>
      <w:numFmt w:val="decimal"/>
      <w:isLgl/>
      <w:lvlText w:val="%1.%2."/>
      <w:lvlJc w:val="left"/>
      <w:pPr>
        <w:ind w:left="451" w:hanging="36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811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811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171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171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531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531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1891" w:hanging="1800"/>
      </w:pPr>
      <w:rPr>
        <w:rFonts w:cs="Times New Roman" w:hint="default"/>
      </w:rPr>
    </w:lvl>
  </w:abstractNum>
  <w:abstractNum w:abstractNumId="1">
    <w:nsid w:val="676C7160"/>
    <w:multiLevelType w:val="hybridMultilevel"/>
    <w:tmpl w:val="8E98F3BC"/>
    <w:lvl w:ilvl="0" w:tplc="738075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048E1"/>
    <w:rsid w:val="00095B61"/>
    <w:rsid w:val="000C67F4"/>
    <w:rsid w:val="00113940"/>
    <w:rsid w:val="001A70B1"/>
    <w:rsid w:val="001B0EE8"/>
    <w:rsid w:val="00240F40"/>
    <w:rsid w:val="002832AA"/>
    <w:rsid w:val="002F731D"/>
    <w:rsid w:val="0034451C"/>
    <w:rsid w:val="00375F94"/>
    <w:rsid w:val="004B75AD"/>
    <w:rsid w:val="0074560A"/>
    <w:rsid w:val="00842603"/>
    <w:rsid w:val="00884121"/>
    <w:rsid w:val="008D1A1E"/>
    <w:rsid w:val="009048E1"/>
    <w:rsid w:val="009955C7"/>
    <w:rsid w:val="009C536E"/>
    <w:rsid w:val="009D56C7"/>
    <w:rsid w:val="00A60428"/>
    <w:rsid w:val="00A610B6"/>
    <w:rsid w:val="00AB4730"/>
    <w:rsid w:val="00B83B93"/>
    <w:rsid w:val="00B91A31"/>
    <w:rsid w:val="00BA737F"/>
    <w:rsid w:val="00BF048D"/>
    <w:rsid w:val="00C53B24"/>
    <w:rsid w:val="00D47932"/>
    <w:rsid w:val="00DA13AF"/>
    <w:rsid w:val="00DD56C9"/>
    <w:rsid w:val="00EE4E0F"/>
    <w:rsid w:val="00F00D99"/>
    <w:rsid w:val="00F57A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9"/>
    <w:qFormat/>
    <w:rsid w:val="0034451C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34451C"/>
    <w:pPr>
      <w:keepNext/>
      <w:keepLines/>
      <w:spacing w:before="200" w:after="0" w:line="240" w:lineRule="auto"/>
      <w:outlineLvl w:val="1"/>
    </w:pPr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paragraph" w:styleId="3">
    <w:name w:val="heading 3"/>
    <w:basedOn w:val="a"/>
    <w:next w:val="a"/>
    <w:link w:val="30"/>
    <w:semiHidden/>
    <w:unhideWhenUsed/>
    <w:qFormat/>
    <w:rsid w:val="0034451C"/>
    <w:pPr>
      <w:keepNext/>
      <w:keepLines/>
      <w:spacing w:before="200" w:after="0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34451C"/>
    <w:rPr>
      <w:rFonts w:ascii="Arial" w:eastAsia="Times New Roman" w:hAnsi="Arial" w:cs="Times New Roman"/>
      <w:b/>
      <w:bCs/>
      <w:color w:val="000080"/>
      <w:sz w:val="20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9"/>
    <w:rsid w:val="0034451C"/>
    <w:rPr>
      <w:rFonts w:ascii="Cambria" w:eastAsia="Times New Roman" w:hAnsi="Cambria" w:cs="Times New Roman"/>
      <w:b/>
      <w:bCs/>
      <w:color w:val="4F81BD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semiHidden/>
    <w:rsid w:val="0034451C"/>
    <w:rPr>
      <w:rFonts w:ascii="Cambria" w:eastAsia="Times New Roman" w:hAnsi="Cambria" w:cs="Times New Roman"/>
      <w:b/>
      <w:bCs/>
      <w:color w:val="4F81BD"/>
      <w:sz w:val="24"/>
      <w:szCs w:val="24"/>
    </w:rPr>
  </w:style>
  <w:style w:type="paragraph" w:customStyle="1" w:styleId="31">
    <w:name w:val="Заголовок 31"/>
    <w:basedOn w:val="a"/>
    <w:next w:val="a"/>
    <w:semiHidden/>
    <w:unhideWhenUsed/>
    <w:qFormat/>
    <w:locked/>
    <w:rsid w:val="0034451C"/>
    <w:pPr>
      <w:keepNext/>
      <w:keepLines/>
      <w:spacing w:before="200" w:after="0" w:line="240" w:lineRule="auto"/>
      <w:outlineLvl w:val="2"/>
    </w:pPr>
    <w:rPr>
      <w:rFonts w:ascii="Cambria" w:eastAsia="Times New Roman" w:hAnsi="Cambria" w:cs="Times New Roman"/>
      <w:b/>
      <w:bCs/>
      <w:color w:val="4F81BD"/>
      <w:sz w:val="24"/>
      <w:szCs w:val="24"/>
      <w:lang w:eastAsia="ru-RU"/>
    </w:rPr>
  </w:style>
  <w:style w:type="numbering" w:customStyle="1" w:styleId="11">
    <w:name w:val="Нет списка1"/>
    <w:next w:val="a2"/>
    <w:uiPriority w:val="99"/>
    <w:semiHidden/>
    <w:unhideWhenUsed/>
    <w:rsid w:val="0034451C"/>
  </w:style>
  <w:style w:type="paragraph" w:customStyle="1" w:styleId="a3">
    <w:name w:val="Стиль"/>
    <w:uiPriority w:val="99"/>
    <w:rsid w:val="0034451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a4">
    <w:name w:val="List Paragraph"/>
    <w:basedOn w:val="a"/>
    <w:uiPriority w:val="99"/>
    <w:qFormat/>
    <w:rsid w:val="0034451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rsid w:val="0034451C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6">
    <w:name w:val="Текст выноски Знак"/>
    <w:basedOn w:val="a0"/>
    <w:link w:val="a5"/>
    <w:uiPriority w:val="99"/>
    <w:semiHidden/>
    <w:rsid w:val="0034451C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header"/>
    <w:basedOn w:val="a"/>
    <w:link w:val="a8"/>
    <w:uiPriority w:val="99"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8">
    <w:name w:val="Верхний колонтитул Знак"/>
    <w:basedOn w:val="a0"/>
    <w:link w:val="a7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page number"/>
    <w:uiPriority w:val="99"/>
    <w:rsid w:val="0034451C"/>
    <w:rPr>
      <w:rFonts w:cs="Times New Roman"/>
    </w:rPr>
  </w:style>
  <w:style w:type="table" w:styleId="aa">
    <w:name w:val="Table Grid"/>
    <w:basedOn w:val="a1"/>
    <w:uiPriority w:val="99"/>
    <w:rsid w:val="0034451C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34451C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WW-Absatz-Standardschriftart1">
    <w:name w:val="WW-Absatz-Standardschriftart1"/>
    <w:rsid w:val="0034451C"/>
  </w:style>
  <w:style w:type="paragraph" w:styleId="ac">
    <w:name w:val="Title"/>
    <w:basedOn w:val="a"/>
    <w:link w:val="ad"/>
    <w:qFormat/>
    <w:rsid w:val="0034451C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character" w:customStyle="1" w:styleId="ad">
    <w:name w:val="Название Знак"/>
    <w:basedOn w:val="a0"/>
    <w:link w:val="ac"/>
    <w:rsid w:val="0034451C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ae">
    <w:name w:val="Normal (Web)"/>
    <w:basedOn w:val="a"/>
    <w:uiPriority w:val="99"/>
    <w:rsid w:val="0034451C"/>
    <w:pPr>
      <w:spacing w:before="100" w:beforeAutospacing="1" w:after="100" w:afterAutospacing="1" w:line="240" w:lineRule="auto"/>
    </w:pPr>
    <w:rPr>
      <w:rFonts w:ascii="Times New Roman" w:eastAsia="Batang" w:hAnsi="Times New Roman" w:cs="Times New Roman"/>
      <w:sz w:val="24"/>
      <w:szCs w:val="24"/>
      <w:lang w:eastAsia="ru-RU"/>
    </w:rPr>
  </w:style>
  <w:style w:type="paragraph" w:styleId="af">
    <w:name w:val="footer"/>
    <w:basedOn w:val="a"/>
    <w:link w:val="af0"/>
    <w:uiPriority w:val="99"/>
    <w:unhideWhenUsed/>
    <w:rsid w:val="0034451C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Нижний колонтитул Знак"/>
    <w:basedOn w:val="a0"/>
    <w:link w:val="af"/>
    <w:uiPriority w:val="99"/>
    <w:rsid w:val="0034451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2">
    <w:name w:val="Стиль1"/>
    <w:basedOn w:val="ac"/>
    <w:link w:val="13"/>
    <w:qFormat/>
    <w:rsid w:val="0034451C"/>
    <w:rPr>
      <w:bCs/>
      <w:szCs w:val="24"/>
    </w:rPr>
  </w:style>
  <w:style w:type="character" w:customStyle="1" w:styleId="13">
    <w:name w:val="Стиль1 Знак"/>
    <w:basedOn w:val="ad"/>
    <w:link w:val="12"/>
    <w:rsid w:val="0034451C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character" w:customStyle="1" w:styleId="310">
    <w:name w:val="Заголовок 3 Знак1"/>
    <w:basedOn w:val="a0"/>
    <w:uiPriority w:val="9"/>
    <w:semiHidden/>
    <w:rsid w:val="0034451C"/>
    <w:rPr>
      <w:rFonts w:asciiTheme="majorHAnsi" w:eastAsiaTheme="majorEastAsia" w:hAnsiTheme="majorHAnsi" w:cstheme="majorBidi"/>
      <w:b/>
      <w:bCs/>
      <w:color w:val="4F81BD" w:themeColor="accent1"/>
    </w:rPr>
  </w:style>
  <w:style w:type="numbering" w:customStyle="1" w:styleId="21">
    <w:name w:val="Нет списка2"/>
    <w:next w:val="a2"/>
    <w:uiPriority w:val="99"/>
    <w:semiHidden/>
    <w:unhideWhenUsed/>
    <w:rsid w:val="00AB4730"/>
  </w:style>
  <w:style w:type="table" w:customStyle="1" w:styleId="14">
    <w:name w:val="Сетка таблицы1"/>
    <w:basedOn w:val="a1"/>
    <w:next w:val="aa"/>
    <w:uiPriority w:val="99"/>
    <w:locked/>
    <w:rsid w:val="00AB4730"/>
    <w:pPr>
      <w:spacing w:after="0" w:line="240" w:lineRule="auto"/>
    </w:pPr>
    <w:rPr>
      <w:rFonts w:ascii="Times New Roman" w:eastAsia="Batang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6759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evernoe.msk.su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4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7948</Words>
  <Characters>45306</Characters>
  <Application>Microsoft Office Word</Application>
  <DocSecurity>0</DocSecurity>
  <Lines>377</Lines>
  <Paragraphs>106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53148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COMP</dc:creator>
  <cp:lastModifiedBy>COMP</cp:lastModifiedBy>
  <cp:revision>6</cp:revision>
  <cp:lastPrinted>2024-11-06T07:12:00Z</cp:lastPrinted>
  <dcterms:created xsi:type="dcterms:W3CDTF">2025-10-27T08:10:00Z</dcterms:created>
  <dcterms:modified xsi:type="dcterms:W3CDTF">2025-10-29T13:18:00Z</dcterms:modified>
</cp:coreProperties>
</file>