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FE4" w:rsidRPr="009A5FE4" w:rsidRDefault="009A5FE4" w:rsidP="009A5FE4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9A5FE4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0B3AD43" wp14:editId="180AB431">
            <wp:extent cx="603885" cy="76771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FE4" w:rsidRPr="009A5FE4" w:rsidRDefault="009A5FE4" w:rsidP="009A5FE4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9A5FE4" w:rsidRPr="009A5FE4" w:rsidRDefault="009A5FE4" w:rsidP="009A5FE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9A5FE4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9A5FE4" w:rsidRPr="009A5FE4" w:rsidRDefault="009A5FE4" w:rsidP="009A5FE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9A5FE4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9A5FE4" w:rsidRPr="009A5FE4" w:rsidRDefault="009A5FE4" w:rsidP="009A5FE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9A5FE4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9A5FE4" w:rsidRPr="009A5FE4" w:rsidRDefault="009A5FE4" w:rsidP="009A5FE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9A5FE4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9A5FE4" w:rsidRPr="009A5FE4" w:rsidRDefault="009A5FE4" w:rsidP="009A5FE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9A5FE4" w:rsidRPr="009A5FE4" w:rsidRDefault="009A5FE4" w:rsidP="009A5FE4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9A5FE4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9A5FE4" w:rsidRPr="009A5FE4" w:rsidRDefault="009A5FE4" w:rsidP="009A5FE4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9A5FE4" w:rsidRPr="009A5FE4" w:rsidRDefault="009A5FE4" w:rsidP="009A5FE4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9A5FE4" w:rsidRPr="009A5FE4" w:rsidRDefault="009A5FE4" w:rsidP="009A5FE4">
      <w:pPr>
        <w:spacing w:after="120" w:line="240" w:lineRule="auto"/>
        <w:rPr>
          <w:rFonts w:eastAsia="Times New Roman"/>
          <w:u w:val="single"/>
          <w:lang w:eastAsia="ru-RU"/>
        </w:rPr>
      </w:pPr>
      <w:r>
        <w:rPr>
          <w:rFonts w:eastAsia="Times New Roman"/>
          <w:u w:val="single"/>
          <w:lang w:eastAsia="ru-RU"/>
        </w:rPr>
        <w:t xml:space="preserve">   27 января 2026 </w:t>
      </w:r>
      <w:r w:rsidRPr="009A5FE4">
        <w:rPr>
          <w:rFonts w:eastAsia="Times New Roman"/>
          <w:u w:val="single"/>
          <w:lang w:eastAsia="ru-RU"/>
        </w:rPr>
        <w:t xml:space="preserve"> г.    </w:t>
      </w:r>
      <w:r w:rsidRPr="009A5FE4">
        <w:rPr>
          <w:rFonts w:eastAsia="Times New Roman"/>
          <w:lang w:eastAsia="ru-RU"/>
        </w:rPr>
        <w:t xml:space="preserve"> № </w:t>
      </w:r>
      <w:r w:rsidRPr="009A5FE4">
        <w:rPr>
          <w:rFonts w:eastAsia="Times New Roman"/>
          <w:u w:val="single"/>
          <w:lang w:eastAsia="ru-RU"/>
        </w:rPr>
        <w:t xml:space="preserve"> 1/</w:t>
      </w:r>
      <w:r>
        <w:rPr>
          <w:rFonts w:eastAsia="Times New Roman"/>
          <w:u w:val="single"/>
          <w:lang w:eastAsia="ru-RU"/>
        </w:rPr>
        <w:t>2</w:t>
      </w:r>
    </w:p>
    <w:p w:rsidR="004D66D2" w:rsidRPr="004D66D2" w:rsidRDefault="004D66D2" w:rsidP="008160C4">
      <w:pPr>
        <w:tabs>
          <w:tab w:val="left" w:pos="4536"/>
        </w:tabs>
        <w:spacing w:after="0" w:line="360" w:lineRule="auto"/>
        <w:ind w:right="4819"/>
        <w:jc w:val="both"/>
        <w:rPr>
          <w:rFonts w:eastAsia="Times New Roman"/>
          <w:b/>
          <w:lang w:eastAsia="ru-RU"/>
        </w:rPr>
      </w:pPr>
      <w:r w:rsidRPr="004D66D2">
        <w:rPr>
          <w:rFonts w:eastAsia="Times New Roman"/>
          <w:b/>
          <w:lang w:eastAsia="ru-RU"/>
        </w:rPr>
        <w:t xml:space="preserve">Об отчете главы внутригородского муниципального образования – муниципального округа </w:t>
      </w:r>
      <w:proofErr w:type="gramStart"/>
      <w:r w:rsidRPr="004D66D2">
        <w:rPr>
          <w:rFonts w:eastAsia="Times New Roman"/>
          <w:b/>
          <w:lang w:eastAsia="ru-RU"/>
        </w:rPr>
        <w:t>Северный</w:t>
      </w:r>
      <w:proofErr w:type="gramEnd"/>
      <w:r w:rsidRPr="004D66D2">
        <w:rPr>
          <w:rFonts w:eastAsia="Times New Roman"/>
          <w:b/>
          <w:lang w:eastAsia="ru-RU"/>
        </w:rPr>
        <w:t xml:space="preserve"> в городе Москве о результатах деятельности в 2025 году</w:t>
      </w:r>
    </w:p>
    <w:p w:rsidR="004D66D2" w:rsidRPr="004D66D2" w:rsidRDefault="004D66D2" w:rsidP="008160C4">
      <w:pPr>
        <w:tabs>
          <w:tab w:val="left" w:pos="4536"/>
        </w:tabs>
        <w:spacing w:after="0" w:line="360" w:lineRule="auto"/>
        <w:ind w:right="4960" w:firstLine="720"/>
        <w:rPr>
          <w:rFonts w:eastAsia="Times New Roman"/>
          <w:lang w:eastAsia="ru-RU"/>
        </w:rPr>
      </w:pPr>
    </w:p>
    <w:p w:rsidR="004D66D2" w:rsidRPr="004D66D2" w:rsidRDefault="004D66D2" w:rsidP="008160C4">
      <w:pPr>
        <w:spacing w:after="0" w:line="360" w:lineRule="auto"/>
        <w:ind w:firstLine="851"/>
        <w:jc w:val="both"/>
        <w:rPr>
          <w:rFonts w:eastAsia="Times New Roman"/>
          <w:b/>
          <w:lang w:eastAsia="ru-RU"/>
        </w:rPr>
      </w:pPr>
      <w:proofErr w:type="gramStart"/>
      <w:r w:rsidRPr="004D66D2">
        <w:rPr>
          <w:rFonts w:eastAsia="Times New Roman"/>
          <w:lang w:eastAsia="ru-RU"/>
        </w:rPr>
        <w:t xml:space="preserve">В соответствии  с  частью 19 статьи 19  Федерального закона  от 20 марта 2025 года № 33-ФЗ «Об общих принципах организации местного самоуправления в единой системе публичной власти», частью 6.1 статьи 14 Закона города Москвы от 6 ноября 2002 года № 56 «Об организации местного самоуправления в городе Москве», Уставом внутригородского муниципального образования – муниципального округа Северный в городе Москве </w:t>
      </w:r>
      <w:r w:rsidRPr="004D66D2">
        <w:rPr>
          <w:rFonts w:eastAsia="Times New Roman"/>
          <w:b/>
          <w:lang w:eastAsia="ru-RU"/>
        </w:rPr>
        <w:t>Совет депутатов муниципального округа</w:t>
      </w:r>
      <w:proofErr w:type="gramEnd"/>
      <w:r w:rsidRPr="004D66D2">
        <w:rPr>
          <w:rFonts w:eastAsia="Times New Roman"/>
          <w:b/>
          <w:lang w:eastAsia="ru-RU"/>
        </w:rPr>
        <w:t xml:space="preserve"> </w:t>
      </w:r>
      <w:proofErr w:type="gramStart"/>
      <w:r w:rsidRPr="004D66D2">
        <w:rPr>
          <w:rFonts w:eastAsia="Times New Roman"/>
          <w:b/>
          <w:lang w:eastAsia="ru-RU"/>
        </w:rPr>
        <w:t>Северный</w:t>
      </w:r>
      <w:proofErr w:type="gramEnd"/>
      <w:r w:rsidRPr="004D66D2">
        <w:rPr>
          <w:rFonts w:eastAsia="Times New Roman"/>
          <w:b/>
          <w:lang w:eastAsia="ru-RU"/>
        </w:rPr>
        <w:t xml:space="preserve"> в городе Москве решил:</w:t>
      </w:r>
    </w:p>
    <w:p w:rsidR="004D66D2" w:rsidRPr="004D66D2" w:rsidRDefault="004D66D2" w:rsidP="008160C4">
      <w:pPr>
        <w:spacing w:after="0" w:line="360" w:lineRule="auto"/>
        <w:ind w:firstLine="851"/>
        <w:jc w:val="both"/>
        <w:rPr>
          <w:rFonts w:eastAsia="Times New Roman"/>
          <w:lang w:eastAsia="ru-RU"/>
        </w:rPr>
      </w:pPr>
      <w:r w:rsidRPr="004D66D2">
        <w:rPr>
          <w:rFonts w:eastAsia="Times New Roman"/>
          <w:lang w:eastAsia="ru-RU"/>
        </w:rPr>
        <w:t xml:space="preserve"> </w:t>
      </w:r>
      <w:r w:rsidRPr="004D66D2">
        <w:rPr>
          <w:rFonts w:eastAsia="Times New Roman"/>
          <w:lang w:eastAsia="ru-RU"/>
        </w:rPr>
        <w:tab/>
      </w:r>
    </w:p>
    <w:p w:rsidR="004D66D2" w:rsidRPr="004D66D2" w:rsidRDefault="004D66D2" w:rsidP="008160C4">
      <w:pPr>
        <w:spacing w:after="0" w:line="360" w:lineRule="auto"/>
        <w:ind w:firstLine="851"/>
        <w:jc w:val="both"/>
        <w:rPr>
          <w:rFonts w:eastAsia="Times New Roman"/>
          <w:lang w:eastAsia="ru-RU"/>
        </w:rPr>
      </w:pPr>
      <w:r w:rsidRPr="004D66D2">
        <w:rPr>
          <w:rFonts w:eastAsia="Times New Roman"/>
          <w:lang w:eastAsia="ru-RU"/>
        </w:rPr>
        <w:t xml:space="preserve">1. Принять к сведению отчет главы внутригородского муниципального образования – муниципального округа Северный в городе Москве  Шах Н.А. о результатах деятельности главы  и администрации внутригородского муниципального образования – муниципального округа Северный в городе Москве в 2025 году. </w:t>
      </w:r>
    </w:p>
    <w:p w:rsidR="004D66D2" w:rsidRPr="004D66D2" w:rsidRDefault="004D66D2" w:rsidP="008160C4">
      <w:pPr>
        <w:spacing w:after="0" w:line="360" w:lineRule="auto"/>
        <w:ind w:right="-5" w:firstLine="851"/>
        <w:jc w:val="both"/>
        <w:rPr>
          <w:rFonts w:eastAsia="Times New Roman"/>
          <w:lang w:eastAsia="ru-RU"/>
        </w:rPr>
      </w:pPr>
      <w:r w:rsidRPr="004D66D2">
        <w:rPr>
          <w:rFonts w:eastAsia="Times New Roman"/>
          <w:lang w:eastAsia="ru-RU"/>
        </w:rPr>
        <w:lastRenderedPageBreak/>
        <w:t>2. Опубликовать настоящее решение в сетевом издании «Московский муниципальный вестник».</w:t>
      </w:r>
    </w:p>
    <w:p w:rsidR="004D66D2" w:rsidRPr="004D66D2" w:rsidRDefault="004D66D2" w:rsidP="004D66D2">
      <w:pPr>
        <w:autoSpaceDN w:val="0"/>
        <w:spacing w:after="0" w:line="240" w:lineRule="auto"/>
        <w:ind w:right="-1"/>
        <w:rPr>
          <w:rFonts w:eastAsia="Arial Unicode MS" w:cs="Arial Unicode MS"/>
          <w:b/>
          <w:kern w:val="1"/>
          <w:lang w:eastAsia="hi-IN" w:bidi="hi-IN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F491D" w:rsidTr="00BF491D">
        <w:tc>
          <w:tcPr>
            <w:tcW w:w="4785" w:type="dxa"/>
          </w:tcPr>
          <w:p w:rsidR="00BF491D" w:rsidRPr="004D66D2" w:rsidRDefault="00BF491D" w:rsidP="00BF491D">
            <w:pPr>
              <w:autoSpaceDN w:val="0"/>
              <w:ind w:right="-1"/>
              <w:rPr>
                <w:rFonts w:eastAsia="Arial Unicode MS" w:cs="Arial Unicode MS"/>
                <w:b/>
                <w:kern w:val="1"/>
                <w:lang w:eastAsia="hi-IN" w:bidi="hi-IN"/>
              </w:rPr>
            </w:pPr>
            <w:r w:rsidRPr="004D66D2">
              <w:rPr>
                <w:rFonts w:eastAsia="Arial Unicode MS" w:cs="Arial Unicode MS"/>
                <w:b/>
                <w:kern w:val="1"/>
                <w:lang w:eastAsia="hi-IN" w:bidi="hi-IN"/>
              </w:rPr>
              <w:t xml:space="preserve">Глава муниципального округа </w:t>
            </w:r>
          </w:p>
          <w:p w:rsidR="00BF491D" w:rsidRDefault="00BF491D" w:rsidP="00BF491D">
            <w:pPr>
              <w:autoSpaceDN w:val="0"/>
              <w:ind w:right="-1"/>
              <w:rPr>
                <w:rFonts w:eastAsia="Arial Unicode MS" w:cs="Arial Unicode MS"/>
                <w:b/>
                <w:kern w:val="1"/>
                <w:lang w:eastAsia="hi-IN" w:bidi="hi-IN"/>
              </w:rPr>
            </w:pPr>
            <w:proofErr w:type="gramStart"/>
            <w:r w:rsidRPr="004D66D2">
              <w:rPr>
                <w:rFonts w:eastAsia="Arial Unicode MS" w:cs="Arial Unicode MS"/>
                <w:b/>
                <w:kern w:val="1"/>
                <w:lang w:eastAsia="hi-IN" w:bidi="hi-IN"/>
              </w:rPr>
              <w:t>Северный</w:t>
            </w:r>
            <w:proofErr w:type="gramEnd"/>
            <w:r w:rsidRPr="004D66D2">
              <w:rPr>
                <w:rFonts w:eastAsia="Arial Unicode MS" w:cs="Arial Unicode MS"/>
                <w:b/>
                <w:kern w:val="1"/>
                <w:lang w:eastAsia="hi-IN" w:bidi="hi-IN"/>
              </w:rPr>
              <w:t xml:space="preserve"> в городе Москве</w:t>
            </w:r>
          </w:p>
        </w:tc>
        <w:tc>
          <w:tcPr>
            <w:tcW w:w="4786" w:type="dxa"/>
          </w:tcPr>
          <w:p w:rsidR="00BF491D" w:rsidRDefault="00BF491D" w:rsidP="00BF491D">
            <w:pPr>
              <w:autoSpaceDN w:val="0"/>
              <w:ind w:right="-1"/>
              <w:jc w:val="right"/>
              <w:rPr>
                <w:rFonts w:eastAsia="Arial Unicode MS" w:cs="Arial Unicode MS"/>
                <w:b/>
                <w:kern w:val="1"/>
                <w:lang w:eastAsia="hi-IN" w:bidi="hi-IN"/>
              </w:rPr>
            </w:pPr>
            <w:r w:rsidRPr="004D66D2">
              <w:rPr>
                <w:rFonts w:eastAsia="Arial Unicode MS" w:cs="Arial Unicode MS"/>
                <w:b/>
                <w:kern w:val="1"/>
                <w:lang w:eastAsia="hi-IN" w:bidi="hi-IN"/>
              </w:rPr>
              <w:t>Н.А.Шах</w:t>
            </w:r>
          </w:p>
        </w:tc>
      </w:tr>
    </w:tbl>
    <w:p w:rsidR="00706DCF" w:rsidRDefault="00706DCF">
      <w:bookmarkStart w:id="0" w:name="_GoBack"/>
      <w:bookmarkEnd w:id="0"/>
    </w:p>
    <w:sectPr w:rsidR="00706DCF" w:rsidSect="00A76E8E">
      <w:headerReference w:type="default" r:id="rId8"/>
      <w:pgSz w:w="11906" w:h="16838"/>
      <w:pgMar w:top="1134" w:right="850" w:bottom="851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4B7" w:rsidRDefault="00B034B7">
      <w:pPr>
        <w:spacing w:after="0" w:line="240" w:lineRule="auto"/>
      </w:pPr>
      <w:r>
        <w:separator/>
      </w:r>
    </w:p>
  </w:endnote>
  <w:endnote w:type="continuationSeparator" w:id="0">
    <w:p w:rsidR="00B034B7" w:rsidRDefault="00B03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4B7" w:rsidRDefault="00B034B7">
      <w:pPr>
        <w:spacing w:after="0" w:line="240" w:lineRule="auto"/>
      </w:pPr>
      <w:r>
        <w:separator/>
      </w:r>
    </w:p>
  </w:footnote>
  <w:footnote w:type="continuationSeparator" w:id="0">
    <w:p w:rsidR="00B034B7" w:rsidRDefault="00B03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CAF" w:rsidRDefault="004D66D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160C4">
      <w:rPr>
        <w:noProof/>
      </w:rPr>
      <w:t>2</w:t>
    </w:r>
    <w:r>
      <w:fldChar w:fldCharType="end"/>
    </w:r>
  </w:p>
  <w:p w:rsidR="00DB5CAF" w:rsidRDefault="00B034B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15"/>
    <w:rsid w:val="002D4015"/>
    <w:rsid w:val="004D66D2"/>
    <w:rsid w:val="0067226A"/>
    <w:rsid w:val="00706DCF"/>
    <w:rsid w:val="007A5109"/>
    <w:rsid w:val="008160C4"/>
    <w:rsid w:val="008E682F"/>
    <w:rsid w:val="009A5FE4"/>
    <w:rsid w:val="00B034B7"/>
    <w:rsid w:val="00BF491D"/>
    <w:rsid w:val="00DA35A0"/>
    <w:rsid w:val="00DE097E"/>
    <w:rsid w:val="00EB5B34"/>
    <w:rsid w:val="00FA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66D2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4">
    <w:name w:val="Верхний колонтитул Знак"/>
    <w:basedOn w:val="a0"/>
    <w:link w:val="a3"/>
    <w:uiPriority w:val="99"/>
    <w:rsid w:val="004D66D2"/>
    <w:rPr>
      <w:rFonts w:eastAsia="Arial Unicode MS" w:cs="Mangal"/>
      <w:color w:val="auto"/>
      <w:kern w:val="1"/>
      <w:sz w:val="24"/>
      <w:szCs w:val="21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4D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66D2"/>
    <w:rPr>
      <w:rFonts w:ascii="Tahoma" w:hAnsi="Tahoma" w:cs="Tahoma"/>
      <w:color w:val="auto"/>
      <w:sz w:val="16"/>
      <w:szCs w:val="16"/>
    </w:rPr>
  </w:style>
  <w:style w:type="table" w:styleId="a7">
    <w:name w:val="Table Grid"/>
    <w:basedOn w:val="a1"/>
    <w:uiPriority w:val="59"/>
    <w:rsid w:val="00BF4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66D2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4">
    <w:name w:val="Верхний колонтитул Знак"/>
    <w:basedOn w:val="a0"/>
    <w:link w:val="a3"/>
    <w:uiPriority w:val="99"/>
    <w:rsid w:val="004D66D2"/>
    <w:rPr>
      <w:rFonts w:eastAsia="Arial Unicode MS" w:cs="Mangal"/>
      <w:color w:val="auto"/>
      <w:kern w:val="1"/>
      <w:sz w:val="24"/>
      <w:szCs w:val="21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4D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66D2"/>
    <w:rPr>
      <w:rFonts w:ascii="Tahoma" w:hAnsi="Tahoma" w:cs="Tahoma"/>
      <w:color w:val="auto"/>
      <w:sz w:val="16"/>
      <w:szCs w:val="16"/>
    </w:rPr>
  </w:style>
  <w:style w:type="table" w:styleId="a7">
    <w:name w:val="Table Grid"/>
    <w:basedOn w:val="a1"/>
    <w:uiPriority w:val="59"/>
    <w:rsid w:val="00BF4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9</cp:revision>
  <cp:lastPrinted>2026-01-28T11:26:00Z</cp:lastPrinted>
  <dcterms:created xsi:type="dcterms:W3CDTF">2026-01-28T09:43:00Z</dcterms:created>
  <dcterms:modified xsi:type="dcterms:W3CDTF">2026-01-29T06:35:00Z</dcterms:modified>
</cp:coreProperties>
</file>