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4D44" w:rsidRPr="00C24D44" w:rsidRDefault="00C24D44" w:rsidP="00C24D44">
      <w:pPr>
        <w:spacing w:after="0" w:line="240" w:lineRule="auto"/>
        <w:ind w:left="-567" w:right="-284"/>
        <w:jc w:val="center"/>
        <w:rPr>
          <w:rFonts w:eastAsia="Times New Roman"/>
          <w:sz w:val="24"/>
          <w:szCs w:val="24"/>
          <w:lang w:eastAsia="ru-RU"/>
        </w:rPr>
      </w:pPr>
      <w:r w:rsidRPr="00C24D44">
        <w:rPr>
          <w:rFonts w:eastAsia="Calibri"/>
          <w:noProof/>
          <w:sz w:val="22"/>
          <w:szCs w:val="22"/>
          <w:lang w:eastAsia="ru-RU"/>
        </w:rPr>
        <w:drawing>
          <wp:inline distT="0" distB="0" distL="0" distR="0" wp14:anchorId="1C9283DC" wp14:editId="3BD94984">
            <wp:extent cx="491490" cy="612775"/>
            <wp:effectExtent l="0" t="0" r="381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490" cy="612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4D44" w:rsidRPr="00C24D44" w:rsidRDefault="00C24D44" w:rsidP="00C24D44">
      <w:pPr>
        <w:spacing w:after="0" w:line="240" w:lineRule="auto"/>
        <w:ind w:left="-567" w:right="-284"/>
        <w:jc w:val="center"/>
        <w:rPr>
          <w:rFonts w:eastAsia="Times New Roman"/>
          <w:b/>
          <w:color w:val="800000"/>
          <w:lang w:eastAsia="ru-RU"/>
        </w:rPr>
      </w:pPr>
    </w:p>
    <w:p w:rsidR="00C24D44" w:rsidRPr="00C24D44" w:rsidRDefault="00C24D44" w:rsidP="00C24D44">
      <w:pPr>
        <w:spacing w:after="0" w:line="240" w:lineRule="auto"/>
        <w:ind w:left="-567" w:right="-284"/>
        <w:jc w:val="center"/>
        <w:rPr>
          <w:rFonts w:eastAsia="Times New Roman"/>
          <w:b/>
          <w:color w:val="800000"/>
          <w:spacing w:val="20"/>
          <w:sz w:val="32"/>
          <w:szCs w:val="32"/>
          <w:lang w:eastAsia="ru-RU"/>
        </w:rPr>
      </w:pPr>
      <w:r w:rsidRPr="00C24D44">
        <w:rPr>
          <w:rFonts w:eastAsia="Times New Roman"/>
          <w:b/>
          <w:color w:val="800000"/>
          <w:spacing w:val="20"/>
          <w:sz w:val="32"/>
          <w:szCs w:val="32"/>
          <w:lang w:eastAsia="ru-RU"/>
        </w:rPr>
        <w:t>СОВЕТ ДЕПУТАТОВ</w:t>
      </w:r>
    </w:p>
    <w:p w:rsidR="00C24D44" w:rsidRPr="00C24D44" w:rsidRDefault="00C24D44" w:rsidP="00C24D44">
      <w:pPr>
        <w:spacing w:after="0" w:line="240" w:lineRule="auto"/>
        <w:ind w:left="-567" w:right="-284"/>
        <w:jc w:val="center"/>
        <w:rPr>
          <w:rFonts w:eastAsia="Times New Roman"/>
          <w:b/>
          <w:color w:val="800000"/>
          <w:sz w:val="6"/>
          <w:szCs w:val="6"/>
          <w:lang w:eastAsia="ru-RU"/>
        </w:rPr>
      </w:pPr>
    </w:p>
    <w:p w:rsidR="00C24D44" w:rsidRPr="00C24D44" w:rsidRDefault="00C24D44" w:rsidP="00C24D44">
      <w:pPr>
        <w:spacing w:after="0" w:line="240" w:lineRule="auto"/>
        <w:ind w:left="-567" w:right="-284"/>
        <w:jc w:val="center"/>
        <w:rPr>
          <w:rFonts w:eastAsia="Times New Roman"/>
          <w:color w:val="800000"/>
          <w:sz w:val="24"/>
          <w:szCs w:val="24"/>
          <w:lang w:eastAsia="ru-RU"/>
        </w:rPr>
      </w:pPr>
      <w:r w:rsidRPr="00C24D44">
        <w:rPr>
          <w:rFonts w:eastAsia="Times New Roman"/>
          <w:color w:val="800000"/>
          <w:sz w:val="24"/>
          <w:szCs w:val="24"/>
          <w:lang w:eastAsia="ru-RU"/>
        </w:rPr>
        <w:t>ВНУТРИГОРОДСКОГО МУНИЦИПАЛЬНОГО ОБРАЗОВАНИЯ –</w:t>
      </w:r>
    </w:p>
    <w:p w:rsidR="00C24D44" w:rsidRPr="00C24D44" w:rsidRDefault="00C24D44" w:rsidP="00C24D44">
      <w:pPr>
        <w:spacing w:after="0" w:line="240" w:lineRule="auto"/>
        <w:ind w:left="-567" w:right="-284"/>
        <w:jc w:val="center"/>
        <w:rPr>
          <w:rFonts w:eastAsia="Times New Roman"/>
          <w:color w:val="800000"/>
          <w:sz w:val="24"/>
          <w:szCs w:val="24"/>
          <w:lang w:eastAsia="ru-RU"/>
        </w:rPr>
      </w:pPr>
      <w:r w:rsidRPr="00C24D44">
        <w:rPr>
          <w:rFonts w:eastAsia="Times New Roman"/>
          <w:color w:val="800000"/>
          <w:sz w:val="24"/>
          <w:szCs w:val="24"/>
          <w:lang w:eastAsia="ru-RU"/>
        </w:rPr>
        <w:t xml:space="preserve">МУНИЦИПАЛЬНОГО ОКРУГА </w:t>
      </w:r>
    </w:p>
    <w:p w:rsidR="00C24D44" w:rsidRPr="00C24D44" w:rsidRDefault="00C24D44" w:rsidP="00C24D44">
      <w:pPr>
        <w:spacing w:after="0" w:line="240" w:lineRule="auto"/>
        <w:ind w:left="-567" w:right="-284"/>
        <w:jc w:val="center"/>
        <w:rPr>
          <w:rFonts w:eastAsia="Times New Roman"/>
          <w:color w:val="800000"/>
          <w:sz w:val="6"/>
          <w:szCs w:val="6"/>
          <w:lang w:eastAsia="ru-RU"/>
        </w:rPr>
      </w:pPr>
    </w:p>
    <w:p w:rsidR="00C24D44" w:rsidRPr="00C24D44" w:rsidRDefault="00C24D44" w:rsidP="00C24D44">
      <w:pPr>
        <w:spacing w:after="0" w:line="240" w:lineRule="auto"/>
        <w:ind w:left="-567" w:right="-284"/>
        <w:jc w:val="center"/>
        <w:rPr>
          <w:rFonts w:eastAsia="Times New Roman"/>
          <w:b/>
          <w:color w:val="800000"/>
          <w:spacing w:val="20"/>
          <w:sz w:val="32"/>
          <w:szCs w:val="32"/>
          <w:lang w:eastAsia="ru-RU"/>
        </w:rPr>
      </w:pPr>
      <w:r w:rsidRPr="00C24D44">
        <w:rPr>
          <w:rFonts w:eastAsia="Times New Roman"/>
          <w:b/>
          <w:color w:val="800000"/>
          <w:spacing w:val="20"/>
          <w:sz w:val="32"/>
          <w:szCs w:val="32"/>
          <w:lang w:eastAsia="ru-RU"/>
        </w:rPr>
        <w:t>СЕВЕРНЫЙ</w:t>
      </w:r>
    </w:p>
    <w:p w:rsidR="00C24D44" w:rsidRPr="00C24D44" w:rsidRDefault="00C24D44" w:rsidP="00C24D44">
      <w:pPr>
        <w:spacing w:after="0" w:line="240" w:lineRule="auto"/>
        <w:ind w:left="-567" w:right="-284"/>
        <w:jc w:val="center"/>
        <w:rPr>
          <w:rFonts w:eastAsia="Times New Roman"/>
          <w:b/>
          <w:color w:val="800000"/>
          <w:sz w:val="6"/>
          <w:szCs w:val="6"/>
          <w:lang w:eastAsia="ru-RU"/>
        </w:rPr>
      </w:pPr>
    </w:p>
    <w:p w:rsidR="00C24D44" w:rsidRPr="00C24D44" w:rsidRDefault="00C24D44" w:rsidP="00C24D44">
      <w:pPr>
        <w:spacing w:after="0" w:line="240" w:lineRule="auto"/>
        <w:ind w:left="-567" w:right="-284"/>
        <w:jc w:val="center"/>
        <w:rPr>
          <w:rFonts w:eastAsia="Times New Roman"/>
          <w:color w:val="800000"/>
          <w:sz w:val="24"/>
          <w:szCs w:val="24"/>
          <w:lang w:eastAsia="ru-RU"/>
        </w:rPr>
      </w:pPr>
      <w:r w:rsidRPr="00C24D44">
        <w:rPr>
          <w:rFonts w:eastAsia="Times New Roman"/>
          <w:color w:val="800000"/>
          <w:sz w:val="24"/>
          <w:szCs w:val="24"/>
          <w:lang w:eastAsia="ru-RU"/>
        </w:rPr>
        <w:t>В ГОРОДЕ МОСКВЕ</w:t>
      </w:r>
    </w:p>
    <w:p w:rsidR="00C24D44" w:rsidRPr="00C24D44" w:rsidRDefault="00C24D44" w:rsidP="00C24D44">
      <w:pPr>
        <w:spacing w:after="0" w:line="240" w:lineRule="auto"/>
        <w:ind w:left="-567" w:right="-284"/>
        <w:jc w:val="center"/>
        <w:rPr>
          <w:rFonts w:eastAsia="Times New Roman"/>
          <w:b/>
          <w:color w:val="800000"/>
          <w:sz w:val="40"/>
          <w:szCs w:val="40"/>
          <w:lang w:eastAsia="ru-RU"/>
        </w:rPr>
      </w:pPr>
    </w:p>
    <w:p w:rsidR="00C24D44" w:rsidRPr="00C24D44" w:rsidRDefault="00C24D44" w:rsidP="00C24D44">
      <w:pPr>
        <w:spacing w:after="0" w:line="240" w:lineRule="auto"/>
        <w:ind w:left="-567" w:right="-284"/>
        <w:jc w:val="center"/>
        <w:rPr>
          <w:rFonts w:eastAsia="Times New Roman"/>
          <w:b/>
          <w:color w:val="800000"/>
          <w:spacing w:val="20"/>
          <w:sz w:val="32"/>
          <w:szCs w:val="32"/>
          <w:lang w:eastAsia="ru-RU"/>
        </w:rPr>
      </w:pPr>
      <w:r w:rsidRPr="00C24D44">
        <w:rPr>
          <w:rFonts w:eastAsia="Times New Roman"/>
          <w:b/>
          <w:color w:val="800000"/>
          <w:spacing w:val="20"/>
          <w:sz w:val="32"/>
          <w:szCs w:val="32"/>
          <w:lang w:eastAsia="ru-RU"/>
        </w:rPr>
        <w:t>РЕШЕНИЕ</w:t>
      </w:r>
    </w:p>
    <w:tbl>
      <w:tblPr>
        <w:tblW w:w="9640" w:type="dxa"/>
        <w:tblInd w:w="-176" w:type="dxa"/>
        <w:tblLook w:val="04A0" w:firstRow="1" w:lastRow="0" w:firstColumn="1" w:lastColumn="0" w:noHBand="0" w:noVBand="1"/>
      </w:tblPr>
      <w:tblGrid>
        <w:gridCol w:w="3261"/>
        <w:gridCol w:w="3828"/>
        <w:gridCol w:w="850"/>
        <w:gridCol w:w="1701"/>
      </w:tblGrid>
      <w:tr w:rsidR="00C24D44" w:rsidRPr="00C24D44" w:rsidTr="003C038B">
        <w:tc>
          <w:tcPr>
            <w:tcW w:w="3261" w:type="dxa"/>
            <w:shd w:val="clear" w:color="auto" w:fill="auto"/>
            <w:vAlign w:val="bottom"/>
          </w:tcPr>
          <w:p w:rsidR="00C24D44" w:rsidRPr="00C24D44" w:rsidRDefault="00C24D44" w:rsidP="00C24D44">
            <w:pPr>
              <w:spacing w:after="0" w:line="240" w:lineRule="auto"/>
              <w:ind w:right="-284"/>
              <w:rPr>
                <w:rFonts w:eastAsia="Times New Roman"/>
                <w:b/>
                <w:spacing w:val="20"/>
                <w:lang w:eastAsia="ru-RU"/>
              </w:rPr>
            </w:pPr>
            <w:r w:rsidRPr="00C24D44">
              <w:rPr>
                <w:rFonts w:eastAsia="Times New Roman"/>
                <w:b/>
                <w:lang w:eastAsia="ru-RU"/>
              </w:rPr>
              <w:t>17 марта 2026 года</w:t>
            </w:r>
          </w:p>
        </w:tc>
        <w:tc>
          <w:tcPr>
            <w:tcW w:w="3828" w:type="dxa"/>
            <w:shd w:val="clear" w:color="auto" w:fill="auto"/>
          </w:tcPr>
          <w:p w:rsidR="00C24D44" w:rsidRPr="00C24D44" w:rsidRDefault="00C24D44" w:rsidP="00C24D44">
            <w:pPr>
              <w:spacing w:after="0" w:line="240" w:lineRule="auto"/>
              <w:ind w:left="-1134" w:right="-568"/>
              <w:jc w:val="center"/>
              <w:rPr>
                <w:rFonts w:eastAsia="Times New Roman"/>
                <w:b/>
                <w:spacing w:val="20"/>
                <w:sz w:val="40"/>
                <w:szCs w:val="40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vAlign w:val="bottom"/>
          </w:tcPr>
          <w:p w:rsidR="00C24D44" w:rsidRPr="00C24D44" w:rsidRDefault="00C24D44" w:rsidP="00C24D44">
            <w:pPr>
              <w:spacing w:after="0" w:line="240" w:lineRule="auto"/>
              <w:ind w:left="-215" w:right="-533" w:firstLine="249"/>
              <w:rPr>
                <w:rFonts w:eastAsia="Times New Roman"/>
                <w:spacing w:val="20"/>
                <w:sz w:val="40"/>
                <w:szCs w:val="40"/>
                <w:lang w:eastAsia="ru-RU"/>
              </w:rPr>
            </w:pPr>
            <w:r w:rsidRPr="00C24D44">
              <w:rPr>
                <w:rFonts w:eastAsia="Times New Roman"/>
                <w:spacing w:val="20"/>
                <w:lang w:eastAsia="ru-RU"/>
              </w:rPr>
              <w:t>№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C24D44" w:rsidRPr="00C24D44" w:rsidRDefault="00C24D44" w:rsidP="00C24D44">
            <w:pPr>
              <w:spacing w:after="0" w:line="240" w:lineRule="auto"/>
              <w:ind w:left="-1134" w:right="-284"/>
              <w:jc w:val="center"/>
              <w:rPr>
                <w:rFonts w:eastAsia="Times New Roman"/>
                <w:b/>
                <w:spacing w:val="20"/>
                <w:lang w:eastAsia="ru-RU"/>
              </w:rPr>
            </w:pPr>
            <w:r w:rsidRPr="00C24D44">
              <w:rPr>
                <w:rFonts w:eastAsia="Times New Roman"/>
                <w:b/>
                <w:spacing w:val="20"/>
                <w:lang w:eastAsia="ru-RU"/>
              </w:rPr>
              <w:t>5/4</w:t>
            </w:r>
          </w:p>
        </w:tc>
      </w:tr>
    </w:tbl>
    <w:p w:rsidR="00C24D44" w:rsidRPr="00C24D44" w:rsidRDefault="00C24D44" w:rsidP="00C24D44">
      <w:pPr>
        <w:autoSpaceDE w:val="0"/>
        <w:autoSpaceDN w:val="0"/>
        <w:adjustRightInd w:val="0"/>
        <w:spacing w:after="0" w:line="240" w:lineRule="auto"/>
        <w:ind w:right="3685"/>
        <w:jc w:val="both"/>
        <w:rPr>
          <w:rFonts w:eastAsia="Calibri"/>
          <w:b/>
          <w:bCs/>
          <w:iCs/>
          <w:lang w:eastAsia="ru-RU"/>
        </w:rPr>
      </w:pPr>
    </w:p>
    <w:p w:rsidR="00C24D44" w:rsidRPr="00C24D44" w:rsidRDefault="00C24D44" w:rsidP="00C24D44">
      <w:pPr>
        <w:autoSpaceDE w:val="0"/>
        <w:autoSpaceDN w:val="0"/>
        <w:adjustRightInd w:val="0"/>
        <w:spacing w:after="0" w:line="240" w:lineRule="auto"/>
        <w:ind w:right="3685"/>
        <w:jc w:val="both"/>
        <w:rPr>
          <w:rFonts w:eastAsia="Calibri"/>
          <w:b/>
          <w:bCs/>
          <w:iCs/>
          <w:lang w:eastAsia="ru-RU"/>
        </w:rPr>
      </w:pPr>
    </w:p>
    <w:p w:rsidR="00C24D44" w:rsidRPr="00C24D44" w:rsidRDefault="00C24D44" w:rsidP="00C24D44">
      <w:pPr>
        <w:autoSpaceDE w:val="0"/>
        <w:autoSpaceDN w:val="0"/>
        <w:adjustRightInd w:val="0"/>
        <w:spacing w:after="0" w:line="240" w:lineRule="auto"/>
        <w:ind w:right="4819"/>
        <w:jc w:val="both"/>
        <w:rPr>
          <w:rFonts w:eastAsia="Calibri"/>
          <w:b/>
          <w:bCs/>
          <w:i/>
          <w:iCs/>
          <w:lang w:eastAsia="ru-RU"/>
        </w:rPr>
      </w:pPr>
      <w:r w:rsidRPr="00C24D44">
        <w:rPr>
          <w:rFonts w:eastAsia="Calibri"/>
          <w:b/>
          <w:bCs/>
          <w:iCs/>
          <w:lang w:eastAsia="ru-RU"/>
        </w:rPr>
        <w:t xml:space="preserve">О направлении </w:t>
      </w:r>
      <w:proofErr w:type="gramStart"/>
      <w:r w:rsidRPr="00C24D44">
        <w:rPr>
          <w:rFonts w:eastAsia="Calibri"/>
          <w:b/>
          <w:bCs/>
          <w:iCs/>
          <w:lang w:eastAsia="ru-RU"/>
        </w:rPr>
        <w:t>средств стимулирования территориальных органов исполнительной власти города  Москвы</w:t>
      </w:r>
      <w:proofErr w:type="gramEnd"/>
      <w:r w:rsidRPr="00C24D44">
        <w:rPr>
          <w:rFonts w:eastAsia="Calibri"/>
          <w:b/>
          <w:bCs/>
          <w:iCs/>
          <w:lang w:eastAsia="ru-RU"/>
        </w:rPr>
        <w:t xml:space="preserve"> на реализацию мероприятий по благоустройству </w:t>
      </w:r>
      <w:bookmarkStart w:id="0" w:name="_GoBack"/>
      <w:bookmarkEnd w:id="0"/>
      <w:r w:rsidRPr="00C24D44">
        <w:rPr>
          <w:rFonts w:eastAsia="Calibri"/>
          <w:b/>
          <w:bCs/>
          <w:iCs/>
          <w:lang w:eastAsia="ru-RU"/>
        </w:rPr>
        <w:t>дворовых территорий района Северный города Москвы</w:t>
      </w:r>
    </w:p>
    <w:p w:rsidR="00C24D44" w:rsidRPr="00C24D44" w:rsidRDefault="00C24D44" w:rsidP="00C24D4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eastAsia="Calibri"/>
        </w:rPr>
      </w:pPr>
    </w:p>
    <w:p w:rsidR="00C24D44" w:rsidRPr="00C24D44" w:rsidRDefault="00C24D44" w:rsidP="00C24D4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eastAsia="Calibri"/>
        </w:rPr>
      </w:pPr>
    </w:p>
    <w:p w:rsidR="00C24D44" w:rsidRPr="00C24D44" w:rsidRDefault="00C24D44" w:rsidP="00C24D4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eastAsia="Calibri"/>
          <w:b/>
        </w:rPr>
      </w:pPr>
      <w:r w:rsidRPr="00C24D44">
        <w:rPr>
          <w:rFonts w:eastAsia="Calibri"/>
        </w:rPr>
        <w:t xml:space="preserve">В соответствии с постановлением Правительства Москвы от 26 декабря 2012 года № 849-ПП «О стимулировании территориальных органов исполнительной власти города Москвы», рассмотрев обращение управы района Северный города Москвы от 3 марта 2026 года № 134, </w:t>
      </w:r>
      <w:r w:rsidRPr="00C24D44">
        <w:rPr>
          <w:rFonts w:eastAsia="Calibri"/>
          <w:b/>
        </w:rPr>
        <w:t>Совет депутатов муниципального округа Северный в городе Москве решил:</w:t>
      </w:r>
    </w:p>
    <w:p w:rsidR="00C24D44" w:rsidRPr="00C24D44" w:rsidRDefault="00C24D44" w:rsidP="00C24D4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eastAsia="Calibri"/>
          <w:b/>
        </w:rPr>
      </w:pPr>
    </w:p>
    <w:p w:rsidR="00C24D44" w:rsidRPr="00C24D44" w:rsidRDefault="00C24D44" w:rsidP="00C24D4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eastAsia="Calibri"/>
        </w:rPr>
      </w:pPr>
      <w:r w:rsidRPr="00C24D44">
        <w:rPr>
          <w:rFonts w:eastAsia="Calibri"/>
        </w:rPr>
        <w:t xml:space="preserve">1. Согласовать направление </w:t>
      </w:r>
      <w:proofErr w:type="gramStart"/>
      <w:r w:rsidRPr="00C24D44">
        <w:rPr>
          <w:rFonts w:eastAsia="Calibri"/>
        </w:rPr>
        <w:t>средств стимулирования территориальных органов исполнительной власти города Москвы</w:t>
      </w:r>
      <w:proofErr w:type="gramEnd"/>
      <w:r w:rsidRPr="00C24D44">
        <w:rPr>
          <w:rFonts w:eastAsia="Calibri"/>
          <w:i/>
          <w:sz w:val="22"/>
          <w:szCs w:val="22"/>
        </w:rPr>
        <w:t xml:space="preserve"> </w:t>
      </w:r>
      <w:r w:rsidRPr="00C24D44">
        <w:rPr>
          <w:rFonts w:eastAsia="Calibri"/>
        </w:rPr>
        <w:t>на реализацию мероприятий по благоустройству дворовых территорий района Северный города Москвы согласно приложению к настоящему решению.</w:t>
      </w:r>
    </w:p>
    <w:p w:rsidR="00C24D44" w:rsidRPr="00C24D44" w:rsidRDefault="00C24D44" w:rsidP="00C24D44">
      <w:pPr>
        <w:spacing w:after="0" w:line="240" w:lineRule="auto"/>
        <w:ind w:firstLine="709"/>
        <w:jc w:val="both"/>
        <w:rPr>
          <w:rFonts w:eastAsia="Calibri"/>
        </w:rPr>
      </w:pPr>
      <w:r w:rsidRPr="00C24D44">
        <w:rPr>
          <w:rFonts w:eastAsia="Calibri"/>
        </w:rPr>
        <w:t xml:space="preserve">2. Направить настоящее решение Департамент территориальных органов исполнительной власти города Москвы, </w:t>
      </w:r>
      <w:r w:rsidRPr="00C24D44">
        <w:rPr>
          <w:rFonts w:eastAsia="Times New Roman"/>
          <w:color w:val="000000"/>
          <w:szCs w:val="26"/>
          <w:lang w:eastAsia="ru-RU"/>
        </w:rPr>
        <w:t>префектуру Северо-Восточного административного округа города Москвы</w:t>
      </w:r>
      <w:r w:rsidRPr="00C24D44">
        <w:rPr>
          <w:rFonts w:eastAsia="Times New Roman"/>
          <w:color w:val="000000"/>
          <w:lang w:eastAsia="ru-RU"/>
        </w:rPr>
        <w:t>,</w:t>
      </w:r>
      <w:r w:rsidRPr="00C24D44">
        <w:rPr>
          <w:rFonts w:eastAsia="Calibri"/>
        </w:rPr>
        <w:t xml:space="preserve"> в управу района Северный </w:t>
      </w:r>
      <w:r w:rsidRPr="00C24D44">
        <w:rPr>
          <w:rFonts w:eastAsia="Calibri"/>
          <w:iCs/>
        </w:rPr>
        <w:t>города</w:t>
      </w:r>
      <w:r w:rsidRPr="00C24D44">
        <w:rPr>
          <w:rFonts w:eastAsia="Calibri"/>
        </w:rPr>
        <w:t xml:space="preserve"> Москвы в течение трех дней со дня его принятия.</w:t>
      </w:r>
    </w:p>
    <w:p w:rsidR="00C24D44" w:rsidRPr="00C24D44" w:rsidRDefault="00C24D44" w:rsidP="00C24D44">
      <w:pPr>
        <w:spacing w:after="0" w:line="240" w:lineRule="auto"/>
        <w:ind w:firstLine="709"/>
        <w:jc w:val="both"/>
        <w:rPr>
          <w:rFonts w:eastAsia="Calibri"/>
          <w:szCs w:val="27"/>
        </w:rPr>
      </w:pPr>
      <w:r w:rsidRPr="00C24D44">
        <w:rPr>
          <w:rFonts w:eastAsia="Calibri"/>
        </w:rPr>
        <w:t xml:space="preserve">3. Опубликовать настоящее решение сетевом </w:t>
      </w:r>
      <w:proofErr w:type="gramStart"/>
      <w:r w:rsidRPr="00C24D44">
        <w:rPr>
          <w:rFonts w:eastAsia="Calibri"/>
        </w:rPr>
        <w:t>издании</w:t>
      </w:r>
      <w:proofErr w:type="gramEnd"/>
      <w:r w:rsidRPr="00C24D44">
        <w:rPr>
          <w:rFonts w:eastAsia="Calibri"/>
        </w:rPr>
        <w:t xml:space="preserve"> «Московский муниципальный вестник».</w:t>
      </w:r>
    </w:p>
    <w:p w:rsidR="00C24D44" w:rsidRPr="00C24D44" w:rsidRDefault="00C24D44" w:rsidP="00C24D44">
      <w:pPr>
        <w:spacing w:after="0" w:line="228" w:lineRule="auto"/>
        <w:jc w:val="both"/>
        <w:rPr>
          <w:rFonts w:eastAsia="Calibri"/>
          <w:b/>
        </w:rPr>
      </w:pPr>
    </w:p>
    <w:p w:rsidR="00C24D44" w:rsidRPr="00C24D44" w:rsidRDefault="00C24D44" w:rsidP="00C24D44">
      <w:pPr>
        <w:spacing w:after="0" w:line="228" w:lineRule="auto"/>
        <w:jc w:val="both"/>
        <w:rPr>
          <w:rFonts w:eastAsia="Calibri"/>
          <w:b/>
        </w:rPr>
      </w:pPr>
    </w:p>
    <w:tbl>
      <w:tblPr>
        <w:tblW w:w="9464" w:type="dxa"/>
        <w:tblLook w:val="04A0" w:firstRow="1" w:lastRow="0" w:firstColumn="1" w:lastColumn="0" w:noHBand="0" w:noVBand="1"/>
      </w:tblPr>
      <w:tblGrid>
        <w:gridCol w:w="5920"/>
        <w:gridCol w:w="3544"/>
      </w:tblGrid>
      <w:tr w:rsidR="00C24D44" w:rsidRPr="00C24D44" w:rsidTr="003C038B">
        <w:tc>
          <w:tcPr>
            <w:tcW w:w="5920" w:type="dxa"/>
            <w:shd w:val="clear" w:color="auto" w:fill="auto"/>
          </w:tcPr>
          <w:p w:rsidR="00C24D44" w:rsidRPr="00C24D44" w:rsidRDefault="00C24D44" w:rsidP="00C24D44">
            <w:pPr>
              <w:spacing w:after="0" w:line="228" w:lineRule="auto"/>
              <w:jc w:val="both"/>
              <w:rPr>
                <w:rFonts w:eastAsia="Calibri"/>
                <w:b/>
              </w:rPr>
            </w:pPr>
            <w:r w:rsidRPr="00C24D44">
              <w:rPr>
                <w:rFonts w:eastAsia="Calibri"/>
                <w:b/>
              </w:rPr>
              <w:t xml:space="preserve">Глава муниципального округа </w:t>
            </w:r>
            <w:proofErr w:type="gramStart"/>
            <w:r w:rsidRPr="00C24D44">
              <w:rPr>
                <w:rFonts w:eastAsia="Calibri"/>
                <w:b/>
              </w:rPr>
              <w:t>Северный</w:t>
            </w:r>
            <w:proofErr w:type="gramEnd"/>
          </w:p>
          <w:p w:rsidR="00C24D44" w:rsidRPr="00C24D44" w:rsidRDefault="00C24D44" w:rsidP="00C24D44">
            <w:pPr>
              <w:spacing w:after="0" w:line="228" w:lineRule="auto"/>
              <w:jc w:val="both"/>
              <w:rPr>
                <w:rFonts w:eastAsia="Calibri"/>
                <w:b/>
              </w:rPr>
            </w:pPr>
            <w:r w:rsidRPr="00C24D44">
              <w:rPr>
                <w:rFonts w:eastAsia="Calibri"/>
                <w:b/>
              </w:rPr>
              <w:t>в городе Москве</w:t>
            </w:r>
          </w:p>
        </w:tc>
        <w:tc>
          <w:tcPr>
            <w:tcW w:w="3544" w:type="dxa"/>
            <w:shd w:val="clear" w:color="auto" w:fill="auto"/>
            <w:vAlign w:val="bottom"/>
          </w:tcPr>
          <w:p w:rsidR="00C24D44" w:rsidRPr="00C24D44" w:rsidRDefault="00C24D44" w:rsidP="00C24D44">
            <w:pPr>
              <w:spacing w:after="0" w:line="228" w:lineRule="auto"/>
              <w:jc w:val="right"/>
              <w:rPr>
                <w:rFonts w:eastAsia="Calibri"/>
                <w:b/>
              </w:rPr>
            </w:pPr>
            <w:r w:rsidRPr="00C24D44">
              <w:rPr>
                <w:rFonts w:eastAsia="Calibri"/>
                <w:b/>
              </w:rPr>
              <w:t>Н.А.Шах</w:t>
            </w:r>
          </w:p>
        </w:tc>
      </w:tr>
    </w:tbl>
    <w:p w:rsidR="00C24D44" w:rsidRPr="00C24D44" w:rsidRDefault="00C24D44" w:rsidP="00C24D44">
      <w:pPr>
        <w:spacing w:after="0" w:line="240" w:lineRule="auto"/>
        <w:ind w:left="5103"/>
        <w:jc w:val="both"/>
        <w:rPr>
          <w:rFonts w:eastAsia="Calibri"/>
        </w:rPr>
      </w:pPr>
      <w:r w:rsidRPr="00C24D44">
        <w:rPr>
          <w:rFonts w:eastAsia="Calibri"/>
        </w:rPr>
        <w:br w:type="page"/>
      </w:r>
      <w:r w:rsidRPr="00C24D44">
        <w:rPr>
          <w:rFonts w:eastAsia="Calibri"/>
        </w:rPr>
        <w:lastRenderedPageBreak/>
        <w:t xml:space="preserve">Приложение </w:t>
      </w:r>
    </w:p>
    <w:p w:rsidR="00C24D44" w:rsidRPr="00C24D44" w:rsidRDefault="00C24D44" w:rsidP="00C24D44">
      <w:pPr>
        <w:spacing w:after="0" w:line="240" w:lineRule="auto"/>
        <w:ind w:left="5103"/>
        <w:jc w:val="both"/>
        <w:rPr>
          <w:rFonts w:eastAsia="Calibri"/>
        </w:rPr>
      </w:pPr>
      <w:r w:rsidRPr="00C24D44">
        <w:rPr>
          <w:rFonts w:eastAsia="Calibri"/>
        </w:rPr>
        <w:t xml:space="preserve">к решению Совета депутатов внутригородского муниципального образования – муниципального округа </w:t>
      </w:r>
      <w:proofErr w:type="gramStart"/>
      <w:r w:rsidRPr="00C24D44">
        <w:rPr>
          <w:rFonts w:eastAsia="Calibri"/>
        </w:rPr>
        <w:t>Северный</w:t>
      </w:r>
      <w:proofErr w:type="gramEnd"/>
      <w:r w:rsidRPr="00C24D44">
        <w:rPr>
          <w:rFonts w:eastAsia="Calibri"/>
        </w:rPr>
        <w:t xml:space="preserve"> в городе Москве</w:t>
      </w:r>
    </w:p>
    <w:p w:rsidR="00C24D44" w:rsidRPr="00C24D44" w:rsidRDefault="00C24D44" w:rsidP="00C24D44">
      <w:pPr>
        <w:spacing w:after="0" w:line="240" w:lineRule="auto"/>
        <w:ind w:left="5103"/>
        <w:jc w:val="both"/>
        <w:rPr>
          <w:rFonts w:eastAsia="Calibri"/>
        </w:rPr>
      </w:pPr>
      <w:r w:rsidRPr="00C24D44">
        <w:rPr>
          <w:rFonts w:eastAsia="Calibri"/>
        </w:rPr>
        <w:t>от 17 марта 2026 года № 5/4</w:t>
      </w:r>
    </w:p>
    <w:p w:rsidR="00C24D44" w:rsidRPr="00C24D44" w:rsidRDefault="00C24D44" w:rsidP="00C24D44">
      <w:pPr>
        <w:spacing w:after="0" w:line="240" w:lineRule="auto"/>
        <w:jc w:val="center"/>
        <w:rPr>
          <w:rFonts w:eastAsia="Calibri"/>
          <w:b/>
          <w:sz w:val="24"/>
          <w:szCs w:val="24"/>
        </w:rPr>
      </w:pPr>
    </w:p>
    <w:p w:rsidR="00C24D44" w:rsidRPr="00C24D44" w:rsidRDefault="00C24D44" w:rsidP="00C24D44">
      <w:pPr>
        <w:spacing w:after="0" w:line="240" w:lineRule="auto"/>
        <w:jc w:val="center"/>
        <w:rPr>
          <w:rFonts w:eastAsia="Calibri"/>
          <w:b/>
        </w:rPr>
      </w:pPr>
      <w:r w:rsidRPr="00C24D44">
        <w:rPr>
          <w:rFonts w:eastAsia="Calibri"/>
          <w:b/>
        </w:rPr>
        <w:t>Мероприятия</w:t>
      </w:r>
    </w:p>
    <w:p w:rsidR="00C24D44" w:rsidRPr="00C24D44" w:rsidRDefault="00C24D44" w:rsidP="00C24D44">
      <w:pPr>
        <w:spacing w:after="0" w:line="240" w:lineRule="auto"/>
        <w:jc w:val="center"/>
        <w:rPr>
          <w:rFonts w:eastAsia="Calibri"/>
          <w:b/>
          <w:bCs/>
          <w:iCs/>
        </w:rPr>
      </w:pPr>
      <w:proofErr w:type="gramStart"/>
      <w:r w:rsidRPr="00C24D44">
        <w:rPr>
          <w:rFonts w:eastAsia="Calibri"/>
          <w:b/>
          <w:bCs/>
          <w:iCs/>
        </w:rPr>
        <w:t xml:space="preserve">по благоустройству дворовых территорий </w:t>
      </w:r>
      <w:r w:rsidRPr="00C24D44">
        <w:rPr>
          <w:rFonts w:eastAsia="Calibri"/>
          <w:b/>
          <w:bCs/>
          <w:iCs/>
        </w:rPr>
        <w:br/>
        <w:t xml:space="preserve">района Северный города Москвы в 2026 году за счет средств стимулирования территориальных органов исполнительной власти </w:t>
      </w:r>
      <w:proofErr w:type="gramEnd"/>
    </w:p>
    <w:p w:rsidR="00C24D44" w:rsidRPr="00C24D44" w:rsidRDefault="00C24D44" w:rsidP="00C24D44">
      <w:pPr>
        <w:spacing w:after="0" w:line="240" w:lineRule="auto"/>
        <w:jc w:val="center"/>
        <w:rPr>
          <w:rFonts w:eastAsia="Calibri"/>
          <w:b/>
          <w:bCs/>
          <w:iCs/>
        </w:rPr>
      </w:pPr>
      <w:r w:rsidRPr="00C24D44">
        <w:rPr>
          <w:rFonts w:eastAsia="Calibri"/>
          <w:b/>
          <w:bCs/>
          <w:iCs/>
        </w:rPr>
        <w:t>города Москвы</w:t>
      </w:r>
    </w:p>
    <w:p w:rsidR="00C24D44" w:rsidRPr="00C24D44" w:rsidRDefault="00C24D44" w:rsidP="00C24D44">
      <w:pPr>
        <w:spacing w:after="0" w:line="240" w:lineRule="auto"/>
        <w:jc w:val="center"/>
        <w:rPr>
          <w:rFonts w:eastAsia="Calibri"/>
          <w:b/>
          <w:bCs/>
          <w:i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3827"/>
        <w:gridCol w:w="3119"/>
        <w:gridCol w:w="1701"/>
      </w:tblGrid>
      <w:tr w:rsidR="00C24D44" w:rsidRPr="00C24D44" w:rsidTr="003C038B">
        <w:tc>
          <w:tcPr>
            <w:tcW w:w="817" w:type="dxa"/>
            <w:shd w:val="clear" w:color="auto" w:fill="auto"/>
          </w:tcPr>
          <w:p w:rsidR="00C24D44" w:rsidRPr="00C24D44" w:rsidRDefault="00C24D44" w:rsidP="00C24D44">
            <w:pPr>
              <w:widowControl w:val="0"/>
              <w:spacing w:after="100" w:line="244" w:lineRule="exact"/>
              <w:jc w:val="center"/>
              <w:rPr>
                <w:rFonts w:eastAsia="Times New Roman"/>
                <w:b/>
                <w:color w:val="000000"/>
                <w:sz w:val="24"/>
                <w:szCs w:val="24"/>
                <w:lang w:eastAsia="ru-RU" w:bidi="ru-RU"/>
              </w:rPr>
            </w:pPr>
          </w:p>
          <w:p w:rsidR="00C24D44" w:rsidRPr="00C24D44" w:rsidRDefault="00C24D44" w:rsidP="00C24D44">
            <w:pPr>
              <w:widowControl w:val="0"/>
              <w:spacing w:after="100" w:line="244" w:lineRule="exact"/>
              <w:jc w:val="center"/>
              <w:rPr>
                <w:rFonts w:eastAsia="Times New Roman"/>
                <w:b/>
                <w:color w:val="000000"/>
                <w:sz w:val="24"/>
                <w:szCs w:val="24"/>
                <w:lang w:eastAsia="ru-RU" w:bidi="ru-RU"/>
              </w:rPr>
            </w:pPr>
            <w:r w:rsidRPr="00C24D44">
              <w:rPr>
                <w:rFonts w:eastAsia="Times New Roman"/>
                <w:b/>
                <w:color w:val="000000"/>
                <w:sz w:val="24"/>
                <w:szCs w:val="24"/>
                <w:lang w:eastAsia="ru-RU" w:bidi="ru-RU"/>
              </w:rPr>
              <w:t>№</w:t>
            </w:r>
          </w:p>
          <w:p w:rsidR="00C24D44" w:rsidRPr="00C24D44" w:rsidRDefault="00C24D44" w:rsidP="00C24D44">
            <w:pPr>
              <w:spacing w:after="0" w:line="240" w:lineRule="auto"/>
              <w:jc w:val="center"/>
              <w:rPr>
                <w:rFonts w:eastAsia="Calibri"/>
                <w:b/>
                <w:bCs/>
                <w:iCs/>
                <w:sz w:val="24"/>
                <w:szCs w:val="24"/>
              </w:rPr>
            </w:pPr>
            <w:proofErr w:type="gramStart"/>
            <w:r w:rsidRPr="00C24D44">
              <w:rPr>
                <w:rFonts w:eastAsia="Times New Roman"/>
                <w:b/>
                <w:bCs/>
                <w:color w:val="000000"/>
                <w:sz w:val="24"/>
                <w:szCs w:val="24"/>
                <w:lang w:eastAsia="ru-RU" w:bidi="ru-RU"/>
              </w:rPr>
              <w:t>п</w:t>
            </w:r>
            <w:proofErr w:type="gramEnd"/>
            <w:r w:rsidRPr="00C24D44">
              <w:rPr>
                <w:rFonts w:eastAsia="Times New Roman"/>
                <w:b/>
                <w:bCs/>
                <w:color w:val="000000"/>
                <w:sz w:val="24"/>
                <w:szCs w:val="24"/>
                <w:lang w:eastAsia="ru-RU" w:bidi="ru-RU"/>
              </w:rPr>
              <w:t>/п</w:t>
            </w:r>
          </w:p>
        </w:tc>
        <w:tc>
          <w:tcPr>
            <w:tcW w:w="3827" w:type="dxa"/>
            <w:shd w:val="clear" w:color="auto" w:fill="auto"/>
          </w:tcPr>
          <w:p w:rsidR="00C24D44" w:rsidRPr="00C24D44" w:rsidRDefault="00C24D44" w:rsidP="00C24D44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eastAsia="ru-RU" w:bidi="ru-RU"/>
              </w:rPr>
            </w:pPr>
          </w:p>
          <w:p w:rsidR="00C24D44" w:rsidRPr="00C24D44" w:rsidRDefault="00C24D44" w:rsidP="00C24D44">
            <w:pPr>
              <w:spacing w:after="0" w:line="240" w:lineRule="auto"/>
              <w:jc w:val="center"/>
              <w:rPr>
                <w:rFonts w:eastAsia="Calibri"/>
                <w:b/>
                <w:bCs/>
                <w:iCs/>
                <w:sz w:val="24"/>
                <w:szCs w:val="24"/>
              </w:rPr>
            </w:pPr>
            <w:r w:rsidRPr="00C24D44">
              <w:rPr>
                <w:rFonts w:eastAsia="Times New Roman"/>
                <w:b/>
                <w:bCs/>
                <w:color w:val="000000"/>
                <w:sz w:val="24"/>
                <w:szCs w:val="24"/>
                <w:lang w:eastAsia="ru-RU" w:bidi="ru-RU"/>
              </w:rPr>
              <w:t>Адрес объекта</w:t>
            </w:r>
          </w:p>
        </w:tc>
        <w:tc>
          <w:tcPr>
            <w:tcW w:w="3119" w:type="dxa"/>
            <w:shd w:val="clear" w:color="auto" w:fill="auto"/>
          </w:tcPr>
          <w:p w:rsidR="00C24D44" w:rsidRPr="00C24D44" w:rsidRDefault="00C24D44" w:rsidP="00C24D44">
            <w:pPr>
              <w:spacing w:after="0" w:line="240" w:lineRule="auto"/>
              <w:jc w:val="center"/>
              <w:rPr>
                <w:rFonts w:eastAsia="Calibri"/>
                <w:b/>
                <w:bCs/>
                <w:iCs/>
                <w:sz w:val="24"/>
                <w:szCs w:val="24"/>
              </w:rPr>
            </w:pPr>
            <w:r w:rsidRPr="00C24D44">
              <w:rPr>
                <w:rFonts w:eastAsia="Times New Roman"/>
                <w:b/>
                <w:bCs/>
                <w:color w:val="000000"/>
                <w:sz w:val="24"/>
                <w:szCs w:val="24"/>
                <w:lang w:eastAsia="ru-RU" w:bidi="ru-RU"/>
              </w:rPr>
              <w:t>Перечень мероприятий</w:t>
            </w:r>
          </w:p>
        </w:tc>
        <w:tc>
          <w:tcPr>
            <w:tcW w:w="1701" w:type="dxa"/>
            <w:shd w:val="clear" w:color="auto" w:fill="auto"/>
          </w:tcPr>
          <w:p w:rsidR="00C24D44" w:rsidRPr="00C24D44" w:rsidRDefault="00C24D44" w:rsidP="00C24D44">
            <w:pPr>
              <w:widowControl w:val="0"/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lang w:eastAsia="ru-RU" w:bidi="ru-RU"/>
              </w:rPr>
            </w:pPr>
            <w:r w:rsidRPr="00C24D44">
              <w:rPr>
                <w:rFonts w:eastAsia="Times New Roman"/>
                <w:b/>
                <w:bCs/>
                <w:color w:val="000000"/>
                <w:sz w:val="24"/>
                <w:szCs w:val="24"/>
                <w:lang w:eastAsia="ru-RU" w:bidi="ru-RU"/>
              </w:rPr>
              <w:t>Стоимость работ</w:t>
            </w:r>
          </w:p>
          <w:p w:rsidR="00C24D44" w:rsidRPr="00C24D44" w:rsidRDefault="00C24D44" w:rsidP="00C24D44">
            <w:pPr>
              <w:spacing w:after="0" w:line="240" w:lineRule="auto"/>
              <w:jc w:val="center"/>
              <w:rPr>
                <w:rFonts w:eastAsia="Calibri"/>
                <w:b/>
                <w:bCs/>
                <w:iCs/>
                <w:sz w:val="24"/>
                <w:szCs w:val="24"/>
              </w:rPr>
            </w:pPr>
            <w:r w:rsidRPr="00C24D44">
              <w:rPr>
                <w:rFonts w:eastAsia="Times New Roman"/>
                <w:b/>
                <w:bCs/>
                <w:color w:val="000000"/>
                <w:sz w:val="24"/>
                <w:szCs w:val="24"/>
                <w:lang w:eastAsia="ru-RU" w:bidi="ru-RU"/>
              </w:rPr>
              <w:t>(тыс. руб.)</w:t>
            </w:r>
          </w:p>
        </w:tc>
      </w:tr>
    </w:tbl>
    <w:p w:rsidR="00C24D44" w:rsidRPr="00C24D44" w:rsidRDefault="00C24D44" w:rsidP="00C24D44">
      <w:pPr>
        <w:spacing w:after="0" w:line="240" w:lineRule="auto"/>
        <w:jc w:val="center"/>
        <w:rPr>
          <w:rFonts w:eastAsia="Calibri"/>
          <w:b/>
          <w:bCs/>
          <w:iCs/>
          <w:sz w:val="2"/>
          <w:szCs w:val="2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3827"/>
        <w:gridCol w:w="3119"/>
        <w:gridCol w:w="1701"/>
      </w:tblGrid>
      <w:tr w:rsidR="00C24D44" w:rsidRPr="00C24D44" w:rsidTr="003C038B">
        <w:trPr>
          <w:tblHeader/>
        </w:trPr>
        <w:tc>
          <w:tcPr>
            <w:tcW w:w="817" w:type="dxa"/>
            <w:shd w:val="clear" w:color="auto" w:fill="auto"/>
            <w:vAlign w:val="center"/>
          </w:tcPr>
          <w:p w:rsidR="00C24D44" w:rsidRPr="00C24D44" w:rsidRDefault="00C24D44" w:rsidP="00C24D44">
            <w:pPr>
              <w:spacing w:after="0" w:line="240" w:lineRule="auto"/>
              <w:ind w:left="567" w:hanging="567"/>
              <w:jc w:val="center"/>
              <w:rPr>
                <w:rFonts w:eastAsia="Calibri"/>
                <w:color w:val="000000"/>
                <w:sz w:val="20"/>
                <w:szCs w:val="20"/>
              </w:rPr>
            </w:pPr>
            <w:r w:rsidRPr="00C24D44">
              <w:rPr>
                <w:rFonts w:eastAsia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C24D44" w:rsidRPr="00C24D44" w:rsidRDefault="00C24D44" w:rsidP="00C24D44">
            <w:pPr>
              <w:spacing w:after="0" w:line="240" w:lineRule="auto"/>
              <w:ind w:hanging="567"/>
              <w:jc w:val="center"/>
              <w:rPr>
                <w:rFonts w:eastAsia="Times New Roman"/>
                <w:color w:val="000000"/>
                <w:sz w:val="20"/>
                <w:szCs w:val="20"/>
                <w:lang w:eastAsia="ru-RU" w:bidi="ru-RU"/>
              </w:rPr>
            </w:pPr>
            <w:r w:rsidRPr="00C24D44">
              <w:rPr>
                <w:rFonts w:eastAsia="Times New Roman"/>
                <w:color w:val="000000"/>
                <w:sz w:val="20"/>
                <w:szCs w:val="20"/>
                <w:lang w:eastAsia="ru-RU" w:bidi="ru-RU"/>
              </w:rPr>
              <w:t>2</w:t>
            </w:r>
          </w:p>
        </w:tc>
        <w:tc>
          <w:tcPr>
            <w:tcW w:w="3119" w:type="dxa"/>
            <w:vAlign w:val="center"/>
          </w:tcPr>
          <w:p w:rsidR="00C24D44" w:rsidRPr="00C24D44" w:rsidRDefault="00C24D44" w:rsidP="00C24D44">
            <w:pPr>
              <w:spacing w:after="0" w:line="240" w:lineRule="auto"/>
              <w:ind w:hanging="567"/>
              <w:jc w:val="center"/>
              <w:rPr>
                <w:rFonts w:eastAsia="Calibri"/>
                <w:color w:val="000000"/>
                <w:sz w:val="20"/>
                <w:szCs w:val="20"/>
              </w:rPr>
            </w:pPr>
            <w:r w:rsidRPr="00C24D44">
              <w:rPr>
                <w:rFonts w:eastAsia="Calibri"/>
                <w:color w:val="000000"/>
                <w:sz w:val="20"/>
                <w:szCs w:val="20"/>
              </w:rPr>
              <w:t>3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24D44" w:rsidRPr="00C24D44" w:rsidRDefault="00C24D44" w:rsidP="00C24D44">
            <w:pPr>
              <w:spacing w:after="0" w:line="240" w:lineRule="auto"/>
              <w:jc w:val="center"/>
              <w:rPr>
                <w:rFonts w:eastAsia="Calibri"/>
                <w:color w:val="000000"/>
                <w:sz w:val="20"/>
                <w:szCs w:val="20"/>
              </w:rPr>
            </w:pPr>
            <w:r w:rsidRPr="00C24D44">
              <w:rPr>
                <w:rFonts w:eastAsia="Calibri"/>
                <w:color w:val="000000"/>
                <w:sz w:val="20"/>
                <w:szCs w:val="20"/>
              </w:rPr>
              <w:t>4</w:t>
            </w:r>
          </w:p>
        </w:tc>
      </w:tr>
      <w:tr w:rsidR="00C24D44" w:rsidRPr="00C24D44" w:rsidTr="003C038B">
        <w:tc>
          <w:tcPr>
            <w:tcW w:w="817" w:type="dxa"/>
            <w:shd w:val="clear" w:color="auto" w:fill="auto"/>
          </w:tcPr>
          <w:p w:rsidR="00C24D44" w:rsidRPr="00C24D44" w:rsidRDefault="00C24D44" w:rsidP="00C24D44">
            <w:pPr>
              <w:numPr>
                <w:ilvl w:val="0"/>
                <w:numId w:val="1"/>
              </w:numPr>
              <w:spacing w:after="0" w:line="240" w:lineRule="auto"/>
              <w:ind w:left="567" w:hanging="283"/>
              <w:contextualSpacing/>
              <w:rPr>
                <w:rFonts w:eastAsia="Calibri"/>
                <w:color w:val="000000"/>
                <w:sz w:val="24"/>
                <w:szCs w:val="24"/>
              </w:rPr>
            </w:pPr>
          </w:p>
        </w:tc>
        <w:tc>
          <w:tcPr>
            <w:tcW w:w="3827" w:type="dxa"/>
            <w:shd w:val="clear" w:color="auto" w:fill="auto"/>
          </w:tcPr>
          <w:p w:rsidR="00C24D44" w:rsidRPr="00C24D44" w:rsidRDefault="00C24D44" w:rsidP="00C24D44">
            <w:pPr>
              <w:tabs>
                <w:tab w:val="right" w:pos="4462"/>
              </w:tabs>
              <w:spacing w:after="0" w:line="240" w:lineRule="auto"/>
              <w:rPr>
                <w:rFonts w:eastAsia="Calibri"/>
                <w:color w:val="000000"/>
                <w:sz w:val="24"/>
                <w:szCs w:val="24"/>
              </w:rPr>
            </w:pPr>
            <w:r w:rsidRPr="00C24D44">
              <w:rPr>
                <w:rFonts w:eastAsia="Times New Roman"/>
                <w:color w:val="000000"/>
                <w:sz w:val="24"/>
                <w:szCs w:val="24"/>
                <w:lang w:eastAsia="ru-RU" w:bidi="ru-RU"/>
              </w:rPr>
              <w:t>Дмитровское шоссе, д. 165Е, к. 7</w:t>
            </w:r>
            <w:r w:rsidRPr="00C24D44">
              <w:rPr>
                <w:rFonts w:eastAsia="Times New Roman"/>
                <w:color w:val="000000"/>
                <w:sz w:val="24"/>
                <w:szCs w:val="24"/>
                <w:lang w:eastAsia="ru-RU" w:bidi="ru-RU"/>
              </w:rPr>
              <w:tab/>
            </w:r>
          </w:p>
        </w:tc>
        <w:tc>
          <w:tcPr>
            <w:tcW w:w="3119" w:type="dxa"/>
            <w:tcBorders>
              <w:right w:val="single" w:sz="4" w:space="0" w:color="auto"/>
            </w:tcBorders>
          </w:tcPr>
          <w:p w:rsidR="00C24D44" w:rsidRPr="00C24D44" w:rsidRDefault="00C24D44" w:rsidP="00C24D44">
            <w:pPr>
              <w:spacing w:after="0" w:line="240" w:lineRule="auto"/>
              <w:jc w:val="center"/>
              <w:rPr>
                <w:rFonts w:eastAsia="Times New Roman"/>
                <w:bCs/>
                <w:color w:val="000000"/>
                <w:sz w:val="24"/>
                <w:szCs w:val="24"/>
                <w:lang w:eastAsia="ru-RU"/>
              </w:rPr>
            </w:pPr>
            <w:r w:rsidRPr="00C24D44">
              <w:rPr>
                <w:rFonts w:eastAsia="Times New Roman"/>
                <w:bCs/>
                <w:color w:val="000000"/>
                <w:sz w:val="24"/>
                <w:szCs w:val="24"/>
                <w:lang w:eastAsia="ru-RU"/>
              </w:rPr>
              <w:t>Локальное благоустройство дворовой территории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D44" w:rsidRPr="00C24D44" w:rsidRDefault="00C24D44" w:rsidP="00C24D44">
            <w:pPr>
              <w:spacing w:after="0" w:line="240" w:lineRule="auto"/>
              <w:jc w:val="center"/>
              <w:rPr>
                <w:rFonts w:eastAsia="Calibri"/>
                <w:color w:val="000000"/>
                <w:sz w:val="24"/>
                <w:szCs w:val="24"/>
              </w:rPr>
            </w:pPr>
            <w:r w:rsidRPr="00C24D44">
              <w:rPr>
                <w:rFonts w:eastAsia="Times New Roman"/>
                <w:color w:val="000000"/>
                <w:sz w:val="24"/>
                <w:szCs w:val="24"/>
                <w:lang w:eastAsia="ru-RU" w:bidi="ru-RU"/>
              </w:rPr>
              <w:t>5 184,9</w:t>
            </w:r>
          </w:p>
        </w:tc>
      </w:tr>
      <w:tr w:rsidR="00C24D44" w:rsidRPr="00C24D44" w:rsidTr="003C038B">
        <w:tc>
          <w:tcPr>
            <w:tcW w:w="817" w:type="dxa"/>
            <w:shd w:val="clear" w:color="auto" w:fill="auto"/>
          </w:tcPr>
          <w:p w:rsidR="00C24D44" w:rsidRPr="00C24D44" w:rsidRDefault="00C24D44" w:rsidP="00C24D44">
            <w:pPr>
              <w:numPr>
                <w:ilvl w:val="0"/>
                <w:numId w:val="1"/>
              </w:numPr>
              <w:spacing w:after="0" w:line="240" w:lineRule="auto"/>
              <w:ind w:left="567" w:hanging="283"/>
              <w:contextualSpacing/>
              <w:rPr>
                <w:rFonts w:eastAsia="Calibri"/>
                <w:color w:val="000000"/>
                <w:sz w:val="24"/>
                <w:szCs w:val="24"/>
              </w:rPr>
            </w:pPr>
          </w:p>
        </w:tc>
        <w:tc>
          <w:tcPr>
            <w:tcW w:w="3827" w:type="dxa"/>
            <w:shd w:val="clear" w:color="auto" w:fill="auto"/>
          </w:tcPr>
          <w:p w:rsidR="00C24D44" w:rsidRPr="00C24D44" w:rsidRDefault="00C24D44" w:rsidP="00C24D44">
            <w:pPr>
              <w:spacing w:after="0" w:line="240" w:lineRule="auto"/>
              <w:rPr>
                <w:rFonts w:eastAsia="Calibri"/>
                <w:color w:val="000000"/>
                <w:sz w:val="24"/>
                <w:szCs w:val="24"/>
              </w:rPr>
            </w:pPr>
            <w:r w:rsidRPr="00C24D44">
              <w:rPr>
                <w:rFonts w:eastAsia="Times New Roman"/>
                <w:color w:val="000000"/>
                <w:sz w:val="24"/>
                <w:szCs w:val="24"/>
                <w:lang w:eastAsia="ru-RU" w:bidi="ru-RU"/>
              </w:rPr>
              <w:t>Дмитровское шоссе, д. 165Е, к. 5</w:t>
            </w:r>
          </w:p>
        </w:tc>
        <w:tc>
          <w:tcPr>
            <w:tcW w:w="3119" w:type="dxa"/>
            <w:tcBorders>
              <w:right w:val="single" w:sz="4" w:space="0" w:color="auto"/>
            </w:tcBorders>
          </w:tcPr>
          <w:p w:rsidR="00C24D44" w:rsidRPr="00C24D44" w:rsidRDefault="00C24D44" w:rsidP="00C24D44">
            <w:pPr>
              <w:spacing w:after="0" w:line="240" w:lineRule="auto"/>
              <w:jc w:val="center"/>
              <w:rPr>
                <w:rFonts w:eastAsia="Calibri"/>
                <w:color w:val="000000"/>
                <w:sz w:val="24"/>
                <w:szCs w:val="24"/>
              </w:rPr>
            </w:pPr>
            <w:r w:rsidRPr="00C24D44">
              <w:rPr>
                <w:rFonts w:eastAsia="Calibri"/>
                <w:color w:val="000000"/>
                <w:sz w:val="24"/>
                <w:szCs w:val="24"/>
              </w:rPr>
              <w:t>Локальное благоустройство дворовой территории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24D44" w:rsidRPr="00C24D44" w:rsidRDefault="00C24D44" w:rsidP="00C24D44">
            <w:pPr>
              <w:spacing w:after="0" w:line="240" w:lineRule="auto"/>
              <w:rPr>
                <w:rFonts w:eastAsia="Calibri"/>
                <w:color w:val="000000"/>
                <w:sz w:val="24"/>
                <w:szCs w:val="24"/>
              </w:rPr>
            </w:pPr>
          </w:p>
        </w:tc>
      </w:tr>
      <w:tr w:rsidR="00C24D44" w:rsidRPr="00C24D44" w:rsidTr="003C038B">
        <w:tc>
          <w:tcPr>
            <w:tcW w:w="817" w:type="dxa"/>
            <w:shd w:val="clear" w:color="auto" w:fill="auto"/>
          </w:tcPr>
          <w:p w:rsidR="00C24D44" w:rsidRPr="00C24D44" w:rsidRDefault="00C24D44" w:rsidP="00C24D44">
            <w:pPr>
              <w:numPr>
                <w:ilvl w:val="0"/>
                <w:numId w:val="1"/>
              </w:numPr>
              <w:spacing w:after="0" w:line="240" w:lineRule="auto"/>
              <w:ind w:left="567" w:hanging="283"/>
              <w:contextualSpacing/>
              <w:rPr>
                <w:rFonts w:eastAsia="Calibri"/>
                <w:color w:val="000000"/>
                <w:sz w:val="24"/>
                <w:szCs w:val="24"/>
              </w:rPr>
            </w:pPr>
          </w:p>
        </w:tc>
        <w:tc>
          <w:tcPr>
            <w:tcW w:w="3827" w:type="dxa"/>
            <w:shd w:val="clear" w:color="auto" w:fill="auto"/>
          </w:tcPr>
          <w:p w:rsidR="00C24D44" w:rsidRPr="00C24D44" w:rsidRDefault="00C24D44" w:rsidP="00C24D44">
            <w:pPr>
              <w:spacing w:after="0" w:line="240" w:lineRule="auto"/>
              <w:rPr>
                <w:rFonts w:eastAsia="Calibri"/>
                <w:color w:val="000000"/>
                <w:sz w:val="24"/>
                <w:szCs w:val="24"/>
              </w:rPr>
            </w:pPr>
            <w:r w:rsidRPr="00C24D44">
              <w:rPr>
                <w:rFonts w:eastAsia="Times New Roman"/>
                <w:color w:val="000000"/>
                <w:sz w:val="24"/>
                <w:szCs w:val="24"/>
                <w:lang w:eastAsia="ru-RU" w:bidi="ru-RU"/>
              </w:rPr>
              <w:t>Дмитровское шоссе, д. 165Е, к. 10</w:t>
            </w:r>
          </w:p>
        </w:tc>
        <w:tc>
          <w:tcPr>
            <w:tcW w:w="3119" w:type="dxa"/>
            <w:tcBorders>
              <w:right w:val="single" w:sz="4" w:space="0" w:color="auto"/>
            </w:tcBorders>
          </w:tcPr>
          <w:p w:rsidR="00C24D44" w:rsidRPr="00C24D44" w:rsidRDefault="00C24D44" w:rsidP="00C24D44">
            <w:pPr>
              <w:spacing w:after="0" w:line="240" w:lineRule="auto"/>
              <w:jc w:val="center"/>
              <w:rPr>
                <w:rFonts w:eastAsia="Calibri"/>
                <w:color w:val="000000"/>
                <w:sz w:val="24"/>
                <w:szCs w:val="24"/>
              </w:rPr>
            </w:pPr>
            <w:r w:rsidRPr="00C24D44">
              <w:rPr>
                <w:rFonts w:eastAsia="Calibri"/>
                <w:color w:val="000000"/>
                <w:sz w:val="24"/>
                <w:szCs w:val="24"/>
              </w:rPr>
              <w:t>Локальное благоустройство дворовой территории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24D44" w:rsidRPr="00C24D44" w:rsidRDefault="00C24D44" w:rsidP="00C24D44">
            <w:pPr>
              <w:spacing w:after="0" w:line="240" w:lineRule="auto"/>
              <w:rPr>
                <w:rFonts w:eastAsia="Calibri"/>
                <w:color w:val="000000"/>
                <w:sz w:val="24"/>
                <w:szCs w:val="24"/>
              </w:rPr>
            </w:pPr>
          </w:p>
        </w:tc>
      </w:tr>
      <w:tr w:rsidR="00C24D44" w:rsidRPr="00C24D44" w:rsidTr="003C038B">
        <w:tc>
          <w:tcPr>
            <w:tcW w:w="817" w:type="dxa"/>
            <w:shd w:val="clear" w:color="auto" w:fill="auto"/>
          </w:tcPr>
          <w:p w:rsidR="00C24D44" w:rsidRPr="00C24D44" w:rsidRDefault="00C24D44" w:rsidP="00C24D44">
            <w:pPr>
              <w:numPr>
                <w:ilvl w:val="0"/>
                <w:numId w:val="1"/>
              </w:numPr>
              <w:spacing w:after="0" w:line="240" w:lineRule="auto"/>
              <w:ind w:left="567" w:hanging="283"/>
              <w:contextualSpacing/>
              <w:rPr>
                <w:rFonts w:eastAsia="Calibri"/>
                <w:color w:val="000000"/>
                <w:sz w:val="24"/>
                <w:szCs w:val="24"/>
              </w:rPr>
            </w:pPr>
          </w:p>
        </w:tc>
        <w:tc>
          <w:tcPr>
            <w:tcW w:w="3827" w:type="dxa"/>
            <w:shd w:val="clear" w:color="auto" w:fill="auto"/>
          </w:tcPr>
          <w:p w:rsidR="00C24D44" w:rsidRPr="00C24D44" w:rsidRDefault="00C24D44" w:rsidP="00C24D44">
            <w:pPr>
              <w:spacing w:after="0" w:line="240" w:lineRule="auto"/>
              <w:rPr>
                <w:rFonts w:eastAsia="Calibri"/>
                <w:color w:val="000000"/>
                <w:sz w:val="24"/>
                <w:szCs w:val="24"/>
              </w:rPr>
            </w:pPr>
            <w:r w:rsidRPr="00C24D44">
              <w:rPr>
                <w:rFonts w:eastAsia="Times New Roman"/>
                <w:color w:val="000000"/>
                <w:sz w:val="24"/>
                <w:szCs w:val="24"/>
                <w:lang w:eastAsia="ru-RU" w:bidi="ru-RU"/>
              </w:rPr>
              <w:t>Челобитьевское шоссе, д. 12, к. 3</w:t>
            </w:r>
          </w:p>
        </w:tc>
        <w:tc>
          <w:tcPr>
            <w:tcW w:w="3119" w:type="dxa"/>
            <w:tcBorders>
              <w:right w:val="single" w:sz="4" w:space="0" w:color="auto"/>
            </w:tcBorders>
          </w:tcPr>
          <w:p w:rsidR="00C24D44" w:rsidRPr="00C24D44" w:rsidRDefault="00C24D44" w:rsidP="00C24D44">
            <w:pPr>
              <w:spacing w:after="0" w:line="240" w:lineRule="auto"/>
              <w:jc w:val="center"/>
              <w:rPr>
                <w:rFonts w:eastAsia="Calibri"/>
                <w:color w:val="000000"/>
                <w:sz w:val="24"/>
                <w:szCs w:val="24"/>
              </w:rPr>
            </w:pPr>
            <w:r w:rsidRPr="00C24D44">
              <w:rPr>
                <w:rFonts w:eastAsia="Calibri"/>
                <w:color w:val="000000"/>
                <w:sz w:val="24"/>
                <w:szCs w:val="24"/>
              </w:rPr>
              <w:t>Локальное благоустройство дворовой территории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24D44" w:rsidRPr="00C24D44" w:rsidRDefault="00C24D44" w:rsidP="00C24D44">
            <w:pPr>
              <w:spacing w:after="0" w:line="240" w:lineRule="auto"/>
              <w:rPr>
                <w:rFonts w:eastAsia="Calibri"/>
                <w:color w:val="000000"/>
                <w:sz w:val="24"/>
                <w:szCs w:val="24"/>
              </w:rPr>
            </w:pPr>
          </w:p>
        </w:tc>
      </w:tr>
      <w:tr w:rsidR="00C24D44" w:rsidRPr="00C24D44" w:rsidTr="003C038B">
        <w:tc>
          <w:tcPr>
            <w:tcW w:w="817" w:type="dxa"/>
            <w:shd w:val="clear" w:color="auto" w:fill="auto"/>
          </w:tcPr>
          <w:p w:rsidR="00C24D44" w:rsidRPr="00C24D44" w:rsidRDefault="00C24D44" w:rsidP="00C24D44">
            <w:pPr>
              <w:numPr>
                <w:ilvl w:val="0"/>
                <w:numId w:val="1"/>
              </w:numPr>
              <w:spacing w:after="0" w:line="240" w:lineRule="auto"/>
              <w:ind w:left="567" w:hanging="283"/>
              <w:contextualSpacing/>
              <w:rPr>
                <w:rFonts w:eastAsia="Calibri"/>
                <w:color w:val="000000"/>
                <w:sz w:val="24"/>
                <w:szCs w:val="24"/>
              </w:rPr>
            </w:pPr>
          </w:p>
        </w:tc>
        <w:tc>
          <w:tcPr>
            <w:tcW w:w="3827" w:type="dxa"/>
            <w:shd w:val="clear" w:color="auto" w:fill="auto"/>
          </w:tcPr>
          <w:p w:rsidR="00C24D44" w:rsidRPr="00C24D44" w:rsidRDefault="00C24D44" w:rsidP="00C24D44">
            <w:pPr>
              <w:spacing w:after="0" w:line="240" w:lineRule="auto"/>
              <w:rPr>
                <w:rFonts w:eastAsia="Calibri"/>
                <w:color w:val="000000"/>
                <w:sz w:val="24"/>
                <w:szCs w:val="24"/>
              </w:rPr>
            </w:pPr>
            <w:r w:rsidRPr="00C24D44">
              <w:rPr>
                <w:rFonts w:eastAsia="Times New Roman"/>
                <w:color w:val="000000"/>
                <w:sz w:val="24"/>
                <w:szCs w:val="24"/>
                <w:lang w:eastAsia="ru-RU" w:bidi="ru-RU"/>
              </w:rPr>
              <w:t>9-я Северная линия, д. 13</w:t>
            </w:r>
          </w:p>
        </w:tc>
        <w:tc>
          <w:tcPr>
            <w:tcW w:w="3119" w:type="dxa"/>
            <w:tcBorders>
              <w:right w:val="single" w:sz="4" w:space="0" w:color="auto"/>
            </w:tcBorders>
          </w:tcPr>
          <w:p w:rsidR="00C24D44" w:rsidRPr="00C24D44" w:rsidRDefault="00C24D44" w:rsidP="00C24D44">
            <w:pPr>
              <w:spacing w:after="0" w:line="240" w:lineRule="auto"/>
              <w:jc w:val="center"/>
              <w:rPr>
                <w:rFonts w:eastAsia="Calibri"/>
                <w:color w:val="000000"/>
                <w:sz w:val="24"/>
                <w:szCs w:val="24"/>
              </w:rPr>
            </w:pPr>
            <w:r w:rsidRPr="00C24D44">
              <w:rPr>
                <w:rFonts w:eastAsia="Calibri"/>
                <w:color w:val="000000"/>
                <w:sz w:val="24"/>
                <w:szCs w:val="24"/>
              </w:rPr>
              <w:t>Локальное благоустройство дворовой территории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24D44" w:rsidRPr="00C24D44" w:rsidRDefault="00C24D44" w:rsidP="00C24D44">
            <w:pPr>
              <w:spacing w:after="0" w:line="240" w:lineRule="auto"/>
              <w:rPr>
                <w:rFonts w:eastAsia="Calibri"/>
                <w:color w:val="000000"/>
                <w:sz w:val="24"/>
                <w:szCs w:val="24"/>
              </w:rPr>
            </w:pPr>
          </w:p>
        </w:tc>
      </w:tr>
      <w:tr w:rsidR="00C24D44" w:rsidRPr="00C24D44" w:rsidTr="003C038B">
        <w:tc>
          <w:tcPr>
            <w:tcW w:w="817" w:type="dxa"/>
            <w:shd w:val="clear" w:color="auto" w:fill="auto"/>
          </w:tcPr>
          <w:p w:rsidR="00C24D44" w:rsidRPr="00C24D44" w:rsidRDefault="00C24D44" w:rsidP="00C24D44">
            <w:pPr>
              <w:numPr>
                <w:ilvl w:val="0"/>
                <w:numId w:val="1"/>
              </w:numPr>
              <w:spacing w:after="0" w:line="240" w:lineRule="auto"/>
              <w:ind w:left="567" w:hanging="283"/>
              <w:contextualSpacing/>
              <w:rPr>
                <w:rFonts w:eastAsia="Calibri"/>
                <w:color w:val="000000"/>
                <w:sz w:val="24"/>
                <w:szCs w:val="24"/>
              </w:rPr>
            </w:pPr>
          </w:p>
        </w:tc>
        <w:tc>
          <w:tcPr>
            <w:tcW w:w="3827" w:type="dxa"/>
            <w:shd w:val="clear" w:color="auto" w:fill="auto"/>
          </w:tcPr>
          <w:p w:rsidR="00C24D44" w:rsidRPr="00C24D44" w:rsidRDefault="00C24D44" w:rsidP="00C24D44">
            <w:pPr>
              <w:spacing w:after="0" w:line="240" w:lineRule="auto"/>
              <w:rPr>
                <w:rFonts w:eastAsia="Calibri"/>
                <w:color w:val="000000"/>
                <w:sz w:val="24"/>
                <w:szCs w:val="24"/>
              </w:rPr>
            </w:pPr>
            <w:r w:rsidRPr="00C24D44">
              <w:rPr>
                <w:rFonts w:eastAsia="Times New Roman"/>
                <w:color w:val="000000"/>
                <w:sz w:val="24"/>
                <w:szCs w:val="24"/>
                <w:lang w:eastAsia="ru-RU" w:bidi="ru-RU"/>
              </w:rPr>
              <w:t>Дмитровское шоссе, д. 165Д, к. 5</w:t>
            </w:r>
          </w:p>
        </w:tc>
        <w:tc>
          <w:tcPr>
            <w:tcW w:w="3119" w:type="dxa"/>
            <w:tcBorders>
              <w:right w:val="single" w:sz="4" w:space="0" w:color="auto"/>
            </w:tcBorders>
          </w:tcPr>
          <w:p w:rsidR="00C24D44" w:rsidRPr="00C24D44" w:rsidRDefault="00C24D44" w:rsidP="00C24D44">
            <w:pPr>
              <w:spacing w:after="0" w:line="240" w:lineRule="auto"/>
              <w:jc w:val="center"/>
              <w:rPr>
                <w:rFonts w:eastAsia="Calibri"/>
                <w:color w:val="000000"/>
                <w:sz w:val="24"/>
                <w:szCs w:val="24"/>
              </w:rPr>
            </w:pPr>
            <w:r w:rsidRPr="00C24D44">
              <w:rPr>
                <w:rFonts w:eastAsia="Calibri"/>
                <w:color w:val="000000"/>
                <w:sz w:val="24"/>
                <w:szCs w:val="24"/>
              </w:rPr>
              <w:t>Локальное благоустройство дворовой территории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24D44" w:rsidRPr="00C24D44" w:rsidRDefault="00C24D44" w:rsidP="00C24D44">
            <w:pPr>
              <w:spacing w:after="0" w:line="240" w:lineRule="auto"/>
              <w:rPr>
                <w:rFonts w:eastAsia="Calibri"/>
                <w:color w:val="000000"/>
                <w:sz w:val="24"/>
                <w:szCs w:val="24"/>
              </w:rPr>
            </w:pPr>
          </w:p>
        </w:tc>
      </w:tr>
      <w:tr w:rsidR="00C24D44" w:rsidRPr="00C24D44" w:rsidTr="003C038B">
        <w:tc>
          <w:tcPr>
            <w:tcW w:w="817" w:type="dxa"/>
            <w:shd w:val="clear" w:color="auto" w:fill="auto"/>
          </w:tcPr>
          <w:p w:rsidR="00C24D44" w:rsidRPr="00C24D44" w:rsidRDefault="00C24D44" w:rsidP="00C24D44">
            <w:pPr>
              <w:numPr>
                <w:ilvl w:val="0"/>
                <w:numId w:val="1"/>
              </w:numPr>
              <w:spacing w:after="0" w:line="240" w:lineRule="auto"/>
              <w:ind w:left="567" w:hanging="283"/>
              <w:contextualSpacing/>
              <w:rPr>
                <w:rFonts w:eastAsia="Calibri"/>
                <w:color w:val="000000"/>
                <w:sz w:val="24"/>
                <w:szCs w:val="24"/>
              </w:rPr>
            </w:pPr>
          </w:p>
        </w:tc>
        <w:tc>
          <w:tcPr>
            <w:tcW w:w="3827" w:type="dxa"/>
            <w:shd w:val="clear" w:color="auto" w:fill="auto"/>
          </w:tcPr>
          <w:p w:rsidR="00C24D44" w:rsidRPr="00C24D44" w:rsidRDefault="00C24D44" w:rsidP="00C24D44">
            <w:pPr>
              <w:spacing w:after="0" w:line="240" w:lineRule="auto"/>
              <w:rPr>
                <w:rFonts w:eastAsia="Calibri"/>
                <w:color w:val="000000"/>
                <w:sz w:val="24"/>
                <w:szCs w:val="24"/>
              </w:rPr>
            </w:pPr>
            <w:r w:rsidRPr="00C24D44">
              <w:rPr>
                <w:rFonts w:eastAsia="Times New Roman"/>
                <w:color w:val="000000"/>
                <w:sz w:val="24"/>
                <w:szCs w:val="24"/>
                <w:lang w:eastAsia="ru-RU" w:bidi="ru-RU"/>
              </w:rPr>
              <w:t>9-я Северная линия, д. 23, к. 1</w:t>
            </w:r>
          </w:p>
        </w:tc>
        <w:tc>
          <w:tcPr>
            <w:tcW w:w="3119" w:type="dxa"/>
            <w:tcBorders>
              <w:right w:val="single" w:sz="4" w:space="0" w:color="auto"/>
            </w:tcBorders>
          </w:tcPr>
          <w:p w:rsidR="00C24D44" w:rsidRPr="00C24D44" w:rsidRDefault="00C24D44" w:rsidP="00C24D44">
            <w:pPr>
              <w:spacing w:after="0" w:line="240" w:lineRule="auto"/>
              <w:ind w:left="-108" w:firstLine="108"/>
              <w:jc w:val="center"/>
              <w:rPr>
                <w:rFonts w:eastAsia="Calibri"/>
                <w:color w:val="000000"/>
                <w:sz w:val="24"/>
                <w:szCs w:val="24"/>
              </w:rPr>
            </w:pPr>
            <w:r w:rsidRPr="00C24D44">
              <w:rPr>
                <w:rFonts w:eastAsia="Calibri"/>
                <w:color w:val="000000"/>
                <w:sz w:val="24"/>
                <w:szCs w:val="24"/>
              </w:rPr>
              <w:t>Локальное благоустройство дворовой территории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24D44" w:rsidRPr="00C24D44" w:rsidRDefault="00C24D44" w:rsidP="00C24D44">
            <w:pPr>
              <w:spacing w:after="0" w:line="240" w:lineRule="auto"/>
              <w:rPr>
                <w:rFonts w:eastAsia="Calibri"/>
                <w:color w:val="000000"/>
                <w:sz w:val="24"/>
                <w:szCs w:val="24"/>
              </w:rPr>
            </w:pPr>
          </w:p>
        </w:tc>
      </w:tr>
      <w:tr w:rsidR="00C24D44" w:rsidRPr="00C24D44" w:rsidTr="003C038B">
        <w:tc>
          <w:tcPr>
            <w:tcW w:w="817" w:type="dxa"/>
            <w:shd w:val="clear" w:color="auto" w:fill="auto"/>
          </w:tcPr>
          <w:p w:rsidR="00C24D44" w:rsidRPr="00C24D44" w:rsidRDefault="00C24D44" w:rsidP="00C24D44">
            <w:pPr>
              <w:numPr>
                <w:ilvl w:val="0"/>
                <w:numId w:val="1"/>
              </w:numPr>
              <w:spacing w:after="0" w:line="240" w:lineRule="auto"/>
              <w:ind w:left="567" w:hanging="283"/>
              <w:contextualSpacing/>
              <w:rPr>
                <w:rFonts w:eastAsia="Calibri"/>
                <w:color w:val="000000"/>
                <w:sz w:val="24"/>
                <w:szCs w:val="24"/>
              </w:rPr>
            </w:pPr>
          </w:p>
        </w:tc>
        <w:tc>
          <w:tcPr>
            <w:tcW w:w="3827" w:type="dxa"/>
            <w:shd w:val="clear" w:color="auto" w:fill="auto"/>
          </w:tcPr>
          <w:p w:rsidR="00C24D44" w:rsidRPr="00C24D44" w:rsidRDefault="00C24D44" w:rsidP="00C24D44">
            <w:pPr>
              <w:spacing w:after="0" w:line="240" w:lineRule="auto"/>
              <w:rPr>
                <w:rFonts w:eastAsia="Calibri"/>
                <w:color w:val="000000"/>
                <w:sz w:val="24"/>
                <w:szCs w:val="24"/>
              </w:rPr>
            </w:pPr>
            <w:r w:rsidRPr="00C24D44">
              <w:rPr>
                <w:rFonts w:eastAsia="Times New Roman"/>
                <w:color w:val="000000"/>
                <w:sz w:val="24"/>
                <w:szCs w:val="24"/>
                <w:lang w:eastAsia="ru-RU" w:bidi="ru-RU"/>
              </w:rPr>
              <w:t>Дмитровское шоссе, д. 165Е, к. 1</w:t>
            </w:r>
          </w:p>
        </w:tc>
        <w:tc>
          <w:tcPr>
            <w:tcW w:w="3119" w:type="dxa"/>
            <w:tcBorders>
              <w:right w:val="single" w:sz="4" w:space="0" w:color="auto"/>
            </w:tcBorders>
          </w:tcPr>
          <w:p w:rsidR="00C24D44" w:rsidRPr="00C24D44" w:rsidRDefault="00C24D44" w:rsidP="00C24D44">
            <w:pPr>
              <w:spacing w:after="0" w:line="240" w:lineRule="auto"/>
              <w:jc w:val="center"/>
              <w:rPr>
                <w:rFonts w:eastAsia="Calibri"/>
                <w:color w:val="000000"/>
                <w:sz w:val="24"/>
                <w:szCs w:val="24"/>
              </w:rPr>
            </w:pPr>
            <w:r w:rsidRPr="00C24D44">
              <w:rPr>
                <w:rFonts w:eastAsia="Calibri"/>
                <w:color w:val="000000"/>
                <w:sz w:val="24"/>
                <w:szCs w:val="24"/>
              </w:rPr>
              <w:t>Локальное благоустройство дворовой территории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24D44" w:rsidRPr="00C24D44" w:rsidRDefault="00C24D44" w:rsidP="00C24D44">
            <w:pPr>
              <w:spacing w:after="0" w:line="240" w:lineRule="auto"/>
              <w:rPr>
                <w:rFonts w:eastAsia="Calibri"/>
                <w:color w:val="000000"/>
                <w:sz w:val="24"/>
                <w:szCs w:val="24"/>
              </w:rPr>
            </w:pPr>
          </w:p>
        </w:tc>
      </w:tr>
      <w:tr w:rsidR="00C24D44" w:rsidRPr="00C24D44" w:rsidTr="003C038B">
        <w:tc>
          <w:tcPr>
            <w:tcW w:w="817" w:type="dxa"/>
            <w:shd w:val="clear" w:color="auto" w:fill="auto"/>
          </w:tcPr>
          <w:p w:rsidR="00C24D44" w:rsidRPr="00C24D44" w:rsidRDefault="00C24D44" w:rsidP="00C24D44">
            <w:pPr>
              <w:numPr>
                <w:ilvl w:val="0"/>
                <w:numId w:val="1"/>
              </w:numPr>
              <w:spacing w:after="0" w:line="240" w:lineRule="auto"/>
              <w:ind w:left="567" w:hanging="283"/>
              <w:contextualSpacing/>
              <w:rPr>
                <w:rFonts w:eastAsia="Calibri"/>
                <w:color w:val="000000"/>
                <w:sz w:val="24"/>
                <w:szCs w:val="24"/>
              </w:rPr>
            </w:pPr>
          </w:p>
        </w:tc>
        <w:tc>
          <w:tcPr>
            <w:tcW w:w="3827" w:type="dxa"/>
            <w:shd w:val="clear" w:color="auto" w:fill="auto"/>
          </w:tcPr>
          <w:p w:rsidR="00C24D44" w:rsidRPr="00C24D44" w:rsidRDefault="00C24D44" w:rsidP="00C24D44">
            <w:pPr>
              <w:spacing w:after="0" w:line="240" w:lineRule="auto"/>
              <w:rPr>
                <w:rFonts w:eastAsia="Calibri"/>
                <w:color w:val="000000"/>
                <w:sz w:val="24"/>
                <w:szCs w:val="24"/>
              </w:rPr>
            </w:pPr>
            <w:r w:rsidRPr="00C24D44">
              <w:rPr>
                <w:rFonts w:eastAsia="Times New Roman"/>
                <w:color w:val="000000"/>
                <w:sz w:val="24"/>
                <w:szCs w:val="24"/>
                <w:lang w:eastAsia="ru-RU" w:bidi="ru-RU"/>
              </w:rPr>
              <w:t>Дмитровское шоссе, д. 165Е, к. 12</w:t>
            </w:r>
          </w:p>
        </w:tc>
        <w:tc>
          <w:tcPr>
            <w:tcW w:w="3119" w:type="dxa"/>
            <w:tcBorders>
              <w:right w:val="single" w:sz="4" w:space="0" w:color="auto"/>
            </w:tcBorders>
          </w:tcPr>
          <w:p w:rsidR="00C24D44" w:rsidRPr="00C24D44" w:rsidRDefault="00C24D44" w:rsidP="00C24D44">
            <w:pPr>
              <w:spacing w:after="0" w:line="240" w:lineRule="auto"/>
              <w:jc w:val="center"/>
              <w:rPr>
                <w:rFonts w:eastAsia="Calibri"/>
                <w:color w:val="000000"/>
                <w:sz w:val="24"/>
                <w:szCs w:val="24"/>
              </w:rPr>
            </w:pPr>
            <w:r w:rsidRPr="00C24D44">
              <w:rPr>
                <w:rFonts w:eastAsia="Calibri"/>
                <w:color w:val="000000"/>
                <w:sz w:val="24"/>
                <w:szCs w:val="24"/>
              </w:rPr>
              <w:t>Локальное благоустройство дворовой территории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24D44" w:rsidRPr="00C24D44" w:rsidRDefault="00C24D44" w:rsidP="00C24D44">
            <w:pPr>
              <w:spacing w:after="0" w:line="240" w:lineRule="auto"/>
              <w:rPr>
                <w:rFonts w:eastAsia="Calibri"/>
                <w:color w:val="000000"/>
                <w:sz w:val="24"/>
                <w:szCs w:val="24"/>
              </w:rPr>
            </w:pPr>
          </w:p>
        </w:tc>
      </w:tr>
      <w:tr w:rsidR="00C24D44" w:rsidRPr="00C24D44" w:rsidTr="003C038B">
        <w:tc>
          <w:tcPr>
            <w:tcW w:w="817" w:type="dxa"/>
            <w:shd w:val="clear" w:color="auto" w:fill="auto"/>
          </w:tcPr>
          <w:p w:rsidR="00C24D44" w:rsidRPr="00C24D44" w:rsidRDefault="00C24D44" w:rsidP="00C24D44">
            <w:pPr>
              <w:numPr>
                <w:ilvl w:val="0"/>
                <w:numId w:val="1"/>
              </w:numPr>
              <w:spacing w:after="0" w:line="240" w:lineRule="auto"/>
              <w:ind w:left="567" w:hanging="283"/>
              <w:contextualSpacing/>
              <w:rPr>
                <w:rFonts w:eastAsia="Calibri"/>
                <w:color w:val="000000"/>
                <w:sz w:val="24"/>
                <w:szCs w:val="24"/>
              </w:rPr>
            </w:pPr>
          </w:p>
        </w:tc>
        <w:tc>
          <w:tcPr>
            <w:tcW w:w="3827" w:type="dxa"/>
            <w:shd w:val="clear" w:color="auto" w:fill="auto"/>
          </w:tcPr>
          <w:p w:rsidR="00C24D44" w:rsidRPr="00C24D44" w:rsidRDefault="00C24D44" w:rsidP="00C24D44">
            <w:pPr>
              <w:spacing w:after="0" w:line="240" w:lineRule="auto"/>
              <w:rPr>
                <w:rFonts w:eastAsia="Calibri"/>
                <w:color w:val="000000"/>
                <w:sz w:val="24"/>
                <w:szCs w:val="24"/>
              </w:rPr>
            </w:pPr>
            <w:r w:rsidRPr="00C24D44">
              <w:rPr>
                <w:rFonts w:eastAsia="Times New Roman"/>
                <w:color w:val="000000"/>
                <w:sz w:val="24"/>
                <w:szCs w:val="24"/>
                <w:lang w:eastAsia="ru-RU" w:bidi="ru-RU"/>
              </w:rPr>
              <w:t>Челобитьевское шоссе, д. 2, к. 1</w:t>
            </w:r>
          </w:p>
        </w:tc>
        <w:tc>
          <w:tcPr>
            <w:tcW w:w="3119" w:type="dxa"/>
            <w:tcBorders>
              <w:right w:val="single" w:sz="4" w:space="0" w:color="auto"/>
            </w:tcBorders>
          </w:tcPr>
          <w:p w:rsidR="00C24D44" w:rsidRPr="00C24D44" w:rsidRDefault="00C24D44" w:rsidP="00C24D44">
            <w:pPr>
              <w:spacing w:after="0" w:line="240" w:lineRule="auto"/>
              <w:jc w:val="center"/>
              <w:rPr>
                <w:rFonts w:eastAsia="Calibri"/>
                <w:color w:val="000000"/>
                <w:sz w:val="24"/>
                <w:szCs w:val="24"/>
              </w:rPr>
            </w:pPr>
            <w:r w:rsidRPr="00C24D44">
              <w:rPr>
                <w:rFonts w:eastAsia="Calibri"/>
                <w:color w:val="000000"/>
                <w:sz w:val="24"/>
                <w:szCs w:val="24"/>
              </w:rPr>
              <w:t>Локальное благоустройство дворовой территории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24D44" w:rsidRPr="00C24D44" w:rsidRDefault="00C24D44" w:rsidP="00C24D44">
            <w:pPr>
              <w:spacing w:after="0" w:line="240" w:lineRule="auto"/>
              <w:rPr>
                <w:rFonts w:eastAsia="Calibri"/>
                <w:color w:val="000000"/>
                <w:sz w:val="24"/>
                <w:szCs w:val="24"/>
              </w:rPr>
            </w:pPr>
          </w:p>
        </w:tc>
      </w:tr>
      <w:tr w:rsidR="00C24D44" w:rsidRPr="00C24D44" w:rsidTr="003C038B">
        <w:tc>
          <w:tcPr>
            <w:tcW w:w="817" w:type="dxa"/>
            <w:shd w:val="clear" w:color="auto" w:fill="auto"/>
          </w:tcPr>
          <w:p w:rsidR="00C24D44" w:rsidRPr="00C24D44" w:rsidRDefault="00C24D44" w:rsidP="00C24D44">
            <w:pPr>
              <w:numPr>
                <w:ilvl w:val="0"/>
                <w:numId w:val="1"/>
              </w:numPr>
              <w:spacing w:after="0" w:line="240" w:lineRule="auto"/>
              <w:ind w:left="567" w:hanging="283"/>
              <w:contextualSpacing/>
              <w:rPr>
                <w:rFonts w:eastAsia="Calibri"/>
                <w:color w:val="000000"/>
                <w:sz w:val="24"/>
                <w:szCs w:val="24"/>
              </w:rPr>
            </w:pPr>
          </w:p>
        </w:tc>
        <w:tc>
          <w:tcPr>
            <w:tcW w:w="3827" w:type="dxa"/>
            <w:shd w:val="clear" w:color="auto" w:fill="auto"/>
          </w:tcPr>
          <w:p w:rsidR="00C24D44" w:rsidRPr="00C24D44" w:rsidRDefault="00C24D44" w:rsidP="00C24D44">
            <w:pPr>
              <w:spacing w:after="0" w:line="240" w:lineRule="auto"/>
              <w:rPr>
                <w:rFonts w:eastAsia="Calibri"/>
                <w:color w:val="000000"/>
                <w:sz w:val="24"/>
                <w:szCs w:val="24"/>
              </w:rPr>
            </w:pPr>
            <w:r w:rsidRPr="00C24D44">
              <w:rPr>
                <w:rFonts w:eastAsia="Times New Roman"/>
                <w:color w:val="000000"/>
                <w:sz w:val="24"/>
                <w:szCs w:val="24"/>
                <w:lang w:eastAsia="ru-RU" w:bidi="ru-RU"/>
              </w:rPr>
              <w:t>9-я Северная линия, д. 15</w:t>
            </w:r>
          </w:p>
        </w:tc>
        <w:tc>
          <w:tcPr>
            <w:tcW w:w="3119" w:type="dxa"/>
            <w:tcBorders>
              <w:right w:val="single" w:sz="4" w:space="0" w:color="auto"/>
            </w:tcBorders>
          </w:tcPr>
          <w:p w:rsidR="00C24D44" w:rsidRPr="00C24D44" w:rsidRDefault="00C24D44" w:rsidP="00C24D44">
            <w:pPr>
              <w:spacing w:after="0" w:line="240" w:lineRule="auto"/>
              <w:jc w:val="center"/>
              <w:rPr>
                <w:rFonts w:eastAsia="Calibri"/>
                <w:color w:val="000000"/>
                <w:sz w:val="24"/>
                <w:szCs w:val="24"/>
              </w:rPr>
            </w:pPr>
            <w:r w:rsidRPr="00C24D44">
              <w:rPr>
                <w:rFonts w:eastAsia="Calibri"/>
                <w:color w:val="000000"/>
                <w:sz w:val="24"/>
                <w:szCs w:val="24"/>
              </w:rPr>
              <w:t>Локальное благоустройство дворовой территории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24D44" w:rsidRPr="00C24D44" w:rsidRDefault="00C24D44" w:rsidP="00C24D44">
            <w:pPr>
              <w:spacing w:after="0" w:line="240" w:lineRule="auto"/>
              <w:rPr>
                <w:rFonts w:eastAsia="Calibri"/>
                <w:color w:val="000000"/>
                <w:sz w:val="24"/>
                <w:szCs w:val="24"/>
              </w:rPr>
            </w:pPr>
          </w:p>
        </w:tc>
      </w:tr>
      <w:tr w:rsidR="00C24D44" w:rsidRPr="00C24D44" w:rsidTr="003C038B">
        <w:tc>
          <w:tcPr>
            <w:tcW w:w="817" w:type="dxa"/>
            <w:shd w:val="clear" w:color="auto" w:fill="auto"/>
          </w:tcPr>
          <w:p w:rsidR="00C24D44" w:rsidRPr="00C24D44" w:rsidRDefault="00C24D44" w:rsidP="00C24D44">
            <w:pPr>
              <w:numPr>
                <w:ilvl w:val="0"/>
                <w:numId w:val="1"/>
              </w:numPr>
              <w:spacing w:after="0" w:line="240" w:lineRule="auto"/>
              <w:ind w:left="567" w:hanging="283"/>
              <w:contextualSpacing/>
              <w:rPr>
                <w:rFonts w:eastAsia="Calibri"/>
                <w:color w:val="000000"/>
                <w:sz w:val="24"/>
                <w:szCs w:val="24"/>
              </w:rPr>
            </w:pPr>
          </w:p>
        </w:tc>
        <w:tc>
          <w:tcPr>
            <w:tcW w:w="3827" w:type="dxa"/>
            <w:shd w:val="clear" w:color="auto" w:fill="auto"/>
          </w:tcPr>
          <w:p w:rsidR="00C24D44" w:rsidRPr="00C24D44" w:rsidRDefault="00C24D44" w:rsidP="00C24D44">
            <w:pPr>
              <w:spacing w:after="0" w:line="240" w:lineRule="auto"/>
              <w:rPr>
                <w:rFonts w:eastAsia="Calibri"/>
                <w:color w:val="000000"/>
                <w:sz w:val="24"/>
                <w:szCs w:val="24"/>
              </w:rPr>
            </w:pPr>
            <w:r w:rsidRPr="00C24D44">
              <w:rPr>
                <w:rFonts w:eastAsia="Times New Roman"/>
                <w:color w:val="000000"/>
                <w:sz w:val="24"/>
                <w:szCs w:val="24"/>
                <w:lang w:eastAsia="ru-RU" w:bidi="ru-RU"/>
              </w:rPr>
              <w:t>Дмитровское шоссе, д. 165Е, к. 6</w:t>
            </w:r>
          </w:p>
        </w:tc>
        <w:tc>
          <w:tcPr>
            <w:tcW w:w="3119" w:type="dxa"/>
            <w:tcBorders>
              <w:right w:val="single" w:sz="4" w:space="0" w:color="auto"/>
            </w:tcBorders>
          </w:tcPr>
          <w:p w:rsidR="00C24D44" w:rsidRPr="00C24D44" w:rsidRDefault="00C24D44" w:rsidP="00C24D44">
            <w:pPr>
              <w:spacing w:after="0" w:line="240" w:lineRule="auto"/>
              <w:jc w:val="center"/>
              <w:rPr>
                <w:rFonts w:eastAsia="Calibri"/>
                <w:color w:val="000000"/>
                <w:sz w:val="24"/>
                <w:szCs w:val="24"/>
              </w:rPr>
            </w:pPr>
            <w:r w:rsidRPr="00C24D44">
              <w:rPr>
                <w:rFonts w:eastAsia="Calibri"/>
                <w:color w:val="000000"/>
                <w:sz w:val="24"/>
                <w:szCs w:val="24"/>
              </w:rPr>
              <w:t>Локальное благоустройство дворовой территории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24D44" w:rsidRPr="00C24D44" w:rsidRDefault="00C24D44" w:rsidP="00C24D44">
            <w:pPr>
              <w:spacing w:after="0" w:line="240" w:lineRule="auto"/>
              <w:rPr>
                <w:rFonts w:eastAsia="Calibri"/>
                <w:color w:val="000000"/>
                <w:sz w:val="24"/>
                <w:szCs w:val="24"/>
              </w:rPr>
            </w:pPr>
          </w:p>
        </w:tc>
      </w:tr>
      <w:tr w:rsidR="00C24D44" w:rsidRPr="00C24D44" w:rsidTr="003C038B">
        <w:tc>
          <w:tcPr>
            <w:tcW w:w="817" w:type="dxa"/>
            <w:shd w:val="clear" w:color="auto" w:fill="auto"/>
          </w:tcPr>
          <w:p w:rsidR="00C24D44" w:rsidRPr="00C24D44" w:rsidRDefault="00C24D44" w:rsidP="00C24D44">
            <w:pPr>
              <w:numPr>
                <w:ilvl w:val="0"/>
                <w:numId w:val="1"/>
              </w:numPr>
              <w:spacing w:after="0" w:line="240" w:lineRule="auto"/>
              <w:ind w:left="567" w:hanging="283"/>
              <w:contextualSpacing/>
              <w:rPr>
                <w:rFonts w:eastAsia="Calibri"/>
                <w:color w:val="000000"/>
                <w:sz w:val="24"/>
                <w:szCs w:val="24"/>
              </w:rPr>
            </w:pPr>
          </w:p>
        </w:tc>
        <w:tc>
          <w:tcPr>
            <w:tcW w:w="3827" w:type="dxa"/>
            <w:shd w:val="clear" w:color="auto" w:fill="auto"/>
          </w:tcPr>
          <w:p w:rsidR="00C24D44" w:rsidRPr="00C24D44" w:rsidRDefault="00C24D44" w:rsidP="00C24D44">
            <w:pPr>
              <w:spacing w:after="0" w:line="240" w:lineRule="auto"/>
              <w:rPr>
                <w:rFonts w:eastAsia="Calibri"/>
                <w:color w:val="000000"/>
                <w:sz w:val="24"/>
                <w:szCs w:val="24"/>
              </w:rPr>
            </w:pPr>
            <w:r w:rsidRPr="00C24D44">
              <w:rPr>
                <w:rFonts w:eastAsia="Times New Roman"/>
                <w:color w:val="000000"/>
                <w:sz w:val="24"/>
                <w:szCs w:val="24"/>
                <w:lang w:eastAsia="ru-RU" w:bidi="ru-RU"/>
              </w:rPr>
              <w:t>Дмитровское шоссе, д. 165Д, к. 6</w:t>
            </w:r>
          </w:p>
        </w:tc>
        <w:tc>
          <w:tcPr>
            <w:tcW w:w="3119" w:type="dxa"/>
            <w:tcBorders>
              <w:right w:val="single" w:sz="4" w:space="0" w:color="auto"/>
            </w:tcBorders>
          </w:tcPr>
          <w:p w:rsidR="00C24D44" w:rsidRPr="00C24D44" w:rsidRDefault="00C24D44" w:rsidP="00C24D44">
            <w:pPr>
              <w:spacing w:after="0" w:line="240" w:lineRule="auto"/>
              <w:jc w:val="center"/>
              <w:rPr>
                <w:rFonts w:eastAsia="Calibri"/>
                <w:color w:val="000000"/>
                <w:sz w:val="24"/>
                <w:szCs w:val="24"/>
              </w:rPr>
            </w:pPr>
            <w:r w:rsidRPr="00C24D44">
              <w:rPr>
                <w:rFonts w:eastAsia="Calibri"/>
                <w:color w:val="000000"/>
                <w:sz w:val="24"/>
                <w:szCs w:val="24"/>
              </w:rPr>
              <w:t>Локальное благоустройство дворовой территории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24D44" w:rsidRPr="00C24D44" w:rsidRDefault="00C24D44" w:rsidP="00C24D44">
            <w:pPr>
              <w:spacing w:after="0" w:line="240" w:lineRule="auto"/>
              <w:rPr>
                <w:rFonts w:eastAsia="Calibri"/>
                <w:color w:val="000000"/>
                <w:sz w:val="24"/>
                <w:szCs w:val="24"/>
              </w:rPr>
            </w:pPr>
          </w:p>
        </w:tc>
      </w:tr>
      <w:tr w:rsidR="00C24D44" w:rsidRPr="00C24D44" w:rsidTr="003C038B">
        <w:tc>
          <w:tcPr>
            <w:tcW w:w="817" w:type="dxa"/>
            <w:shd w:val="clear" w:color="auto" w:fill="auto"/>
          </w:tcPr>
          <w:p w:rsidR="00C24D44" w:rsidRPr="00C24D44" w:rsidRDefault="00C24D44" w:rsidP="00C24D44">
            <w:pPr>
              <w:numPr>
                <w:ilvl w:val="0"/>
                <w:numId w:val="1"/>
              </w:numPr>
              <w:spacing w:after="0" w:line="240" w:lineRule="auto"/>
              <w:ind w:left="567" w:hanging="283"/>
              <w:contextualSpacing/>
              <w:rPr>
                <w:rFonts w:eastAsia="Calibri"/>
                <w:color w:val="000000"/>
                <w:sz w:val="24"/>
                <w:szCs w:val="24"/>
              </w:rPr>
            </w:pPr>
          </w:p>
        </w:tc>
        <w:tc>
          <w:tcPr>
            <w:tcW w:w="3827" w:type="dxa"/>
            <w:shd w:val="clear" w:color="auto" w:fill="auto"/>
          </w:tcPr>
          <w:p w:rsidR="00C24D44" w:rsidRPr="00C24D44" w:rsidRDefault="00C24D44" w:rsidP="00C24D44">
            <w:pPr>
              <w:spacing w:after="0" w:line="240" w:lineRule="auto"/>
              <w:rPr>
                <w:rFonts w:eastAsia="Calibri"/>
                <w:color w:val="000000"/>
                <w:sz w:val="24"/>
                <w:szCs w:val="24"/>
              </w:rPr>
            </w:pPr>
            <w:r w:rsidRPr="00C24D44">
              <w:rPr>
                <w:rFonts w:eastAsia="Times New Roman"/>
                <w:color w:val="000000"/>
                <w:sz w:val="24"/>
                <w:szCs w:val="24"/>
                <w:lang w:eastAsia="ru-RU" w:bidi="ru-RU"/>
              </w:rPr>
              <w:t>Дмитровское шоссе, д. 165Е, к. 3</w:t>
            </w:r>
          </w:p>
        </w:tc>
        <w:tc>
          <w:tcPr>
            <w:tcW w:w="3119" w:type="dxa"/>
            <w:tcBorders>
              <w:right w:val="single" w:sz="4" w:space="0" w:color="auto"/>
            </w:tcBorders>
          </w:tcPr>
          <w:p w:rsidR="00C24D44" w:rsidRPr="00C24D44" w:rsidRDefault="00C24D44" w:rsidP="00C24D44">
            <w:pPr>
              <w:spacing w:after="0" w:line="240" w:lineRule="auto"/>
              <w:jc w:val="center"/>
              <w:rPr>
                <w:rFonts w:eastAsia="Calibri"/>
                <w:color w:val="000000"/>
                <w:sz w:val="24"/>
                <w:szCs w:val="24"/>
              </w:rPr>
            </w:pPr>
            <w:r w:rsidRPr="00C24D44">
              <w:rPr>
                <w:rFonts w:eastAsia="Calibri"/>
                <w:color w:val="000000"/>
                <w:sz w:val="24"/>
                <w:szCs w:val="24"/>
              </w:rPr>
              <w:t>Локальное благоустройство дворовой территории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24D44" w:rsidRPr="00C24D44" w:rsidRDefault="00C24D44" w:rsidP="00C24D44">
            <w:pPr>
              <w:spacing w:after="0" w:line="240" w:lineRule="auto"/>
              <w:rPr>
                <w:rFonts w:eastAsia="Calibri"/>
                <w:color w:val="000000"/>
                <w:sz w:val="24"/>
                <w:szCs w:val="24"/>
              </w:rPr>
            </w:pPr>
          </w:p>
        </w:tc>
      </w:tr>
      <w:tr w:rsidR="00C24D44" w:rsidRPr="00C24D44" w:rsidTr="003C038B">
        <w:trPr>
          <w:trHeight w:val="575"/>
        </w:trPr>
        <w:tc>
          <w:tcPr>
            <w:tcW w:w="817" w:type="dxa"/>
            <w:tcBorders>
              <w:bottom w:val="single" w:sz="4" w:space="0" w:color="auto"/>
            </w:tcBorders>
            <w:shd w:val="clear" w:color="auto" w:fill="auto"/>
          </w:tcPr>
          <w:p w:rsidR="00C24D44" w:rsidRPr="00C24D44" w:rsidRDefault="00C24D44" w:rsidP="00C24D44">
            <w:pPr>
              <w:numPr>
                <w:ilvl w:val="0"/>
                <w:numId w:val="1"/>
              </w:numPr>
              <w:spacing w:after="0" w:line="240" w:lineRule="auto"/>
              <w:ind w:left="567" w:hanging="283"/>
              <w:contextualSpacing/>
              <w:rPr>
                <w:rFonts w:eastAsia="Calibri"/>
                <w:color w:val="000000"/>
                <w:sz w:val="24"/>
                <w:szCs w:val="24"/>
              </w:rPr>
            </w:pPr>
          </w:p>
        </w:tc>
        <w:tc>
          <w:tcPr>
            <w:tcW w:w="3827" w:type="dxa"/>
            <w:tcBorders>
              <w:bottom w:val="single" w:sz="4" w:space="0" w:color="auto"/>
            </w:tcBorders>
            <w:shd w:val="clear" w:color="auto" w:fill="auto"/>
          </w:tcPr>
          <w:p w:rsidR="00C24D44" w:rsidRPr="00C24D44" w:rsidRDefault="00C24D44" w:rsidP="00C24D44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eastAsia="ru-RU" w:bidi="ru-RU"/>
              </w:rPr>
            </w:pPr>
            <w:r w:rsidRPr="00C24D44">
              <w:rPr>
                <w:rFonts w:eastAsia="Times New Roman"/>
                <w:color w:val="000000"/>
                <w:sz w:val="24"/>
                <w:szCs w:val="24"/>
                <w:lang w:eastAsia="ru-RU" w:bidi="ru-RU"/>
              </w:rPr>
              <w:t>Дмитровское шоссе, д. 165Е, к. 14</w:t>
            </w:r>
          </w:p>
        </w:tc>
        <w:tc>
          <w:tcPr>
            <w:tcW w:w="3119" w:type="dxa"/>
            <w:tcBorders>
              <w:bottom w:val="single" w:sz="4" w:space="0" w:color="auto"/>
            </w:tcBorders>
          </w:tcPr>
          <w:p w:rsidR="00C24D44" w:rsidRPr="00C24D44" w:rsidRDefault="00C24D44" w:rsidP="00C24D44">
            <w:pPr>
              <w:spacing w:after="0" w:line="240" w:lineRule="auto"/>
              <w:jc w:val="center"/>
              <w:rPr>
                <w:rFonts w:eastAsia="Calibri"/>
                <w:color w:val="000000"/>
                <w:sz w:val="24"/>
                <w:szCs w:val="24"/>
              </w:rPr>
            </w:pPr>
            <w:r w:rsidRPr="00C24D44">
              <w:rPr>
                <w:rFonts w:eastAsia="Calibri"/>
                <w:color w:val="000000"/>
                <w:sz w:val="24"/>
                <w:szCs w:val="24"/>
              </w:rPr>
              <w:t>Локальное благоустройство дворовой территории</w:t>
            </w:r>
          </w:p>
        </w:tc>
        <w:tc>
          <w:tcPr>
            <w:tcW w:w="1701" w:type="dxa"/>
            <w:vMerge/>
            <w:shd w:val="clear" w:color="auto" w:fill="auto"/>
          </w:tcPr>
          <w:p w:rsidR="00C24D44" w:rsidRPr="00C24D44" w:rsidRDefault="00C24D44" w:rsidP="00C24D44">
            <w:pPr>
              <w:spacing w:after="0" w:line="240" w:lineRule="auto"/>
              <w:rPr>
                <w:rFonts w:eastAsia="Calibri"/>
                <w:color w:val="000000"/>
                <w:sz w:val="24"/>
                <w:szCs w:val="24"/>
              </w:rPr>
            </w:pPr>
          </w:p>
        </w:tc>
      </w:tr>
      <w:tr w:rsidR="00C24D44" w:rsidRPr="00C24D44" w:rsidTr="003C038B">
        <w:tc>
          <w:tcPr>
            <w:tcW w:w="817" w:type="dxa"/>
            <w:shd w:val="clear" w:color="auto" w:fill="auto"/>
          </w:tcPr>
          <w:p w:rsidR="00C24D44" w:rsidRPr="00C24D44" w:rsidRDefault="00C24D44" w:rsidP="00C24D44">
            <w:pPr>
              <w:numPr>
                <w:ilvl w:val="0"/>
                <w:numId w:val="1"/>
              </w:numPr>
              <w:spacing w:after="0" w:line="240" w:lineRule="auto"/>
              <w:ind w:left="567" w:hanging="283"/>
              <w:contextualSpacing/>
              <w:rPr>
                <w:rFonts w:eastAsia="Calibri"/>
                <w:color w:val="000000"/>
                <w:sz w:val="24"/>
                <w:szCs w:val="24"/>
              </w:rPr>
            </w:pPr>
          </w:p>
        </w:tc>
        <w:tc>
          <w:tcPr>
            <w:tcW w:w="3827" w:type="dxa"/>
            <w:shd w:val="clear" w:color="auto" w:fill="auto"/>
          </w:tcPr>
          <w:p w:rsidR="00C24D44" w:rsidRPr="00C24D44" w:rsidRDefault="00C24D44" w:rsidP="00C24D44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eastAsia="ru-RU" w:bidi="ru-RU"/>
              </w:rPr>
            </w:pPr>
            <w:r w:rsidRPr="00C24D44">
              <w:rPr>
                <w:rFonts w:eastAsia="Times New Roman"/>
                <w:color w:val="000000"/>
                <w:sz w:val="24"/>
                <w:szCs w:val="24"/>
                <w:lang w:eastAsia="ru-RU" w:bidi="ru-RU"/>
              </w:rPr>
              <w:t xml:space="preserve">Долгопрудная аллея, д. 15, к. 4; </w:t>
            </w:r>
          </w:p>
          <w:p w:rsidR="00C24D44" w:rsidRPr="00C24D44" w:rsidRDefault="00C24D44" w:rsidP="00C24D44">
            <w:pPr>
              <w:spacing w:after="0" w:line="240" w:lineRule="auto"/>
              <w:rPr>
                <w:rFonts w:eastAsia="Calibri"/>
                <w:color w:val="000000"/>
                <w:sz w:val="24"/>
                <w:szCs w:val="24"/>
              </w:rPr>
            </w:pPr>
            <w:r w:rsidRPr="00C24D44">
              <w:rPr>
                <w:rFonts w:eastAsia="Times New Roman"/>
                <w:color w:val="000000"/>
                <w:sz w:val="24"/>
                <w:szCs w:val="24"/>
                <w:lang w:eastAsia="ru-RU" w:bidi="ru-RU"/>
              </w:rPr>
              <w:t>д. 15, к. 5</w:t>
            </w:r>
          </w:p>
        </w:tc>
        <w:tc>
          <w:tcPr>
            <w:tcW w:w="3119" w:type="dxa"/>
          </w:tcPr>
          <w:p w:rsidR="00C24D44" w:rsidRPr="00C24D44" w:rsidRDefault="00C24D44" w:rsidP="00C24D44">
            <w:pPr>
              <w:spacing w:after="0" w:line="240" w:lineRule="auto"/>
              <w:jc w:val="center"/>
              <w:rPr>
                <w:rFonts w:eastAsia="Calibri"/>
                <w:color w:val="000000"/>
                <w:sz w:val="24"/>
                <w:szCs w:val="24"/>
              </w:rPr>
            </w:pPr>
            <w:r w:rsidRPr="00C24D44">
              <w:rPr>
                <w:rFonts w:eastAsia="Calibri"/>
                <w:color w:val="000000"/>
                <w:sz w:val="24"/>
                <w:szCs w:val="24"/>
              </w:rPr>
              <w:t>Локальное благоустройство дворовой территории</w:t>
            </w:r>
          </w:p>
        </w:tc>
        <w:tc>
          <w:tcPr>
            <w:tcW w:w="1701" w:type="dxa"/>
            <w:vMerge/>
            <w:shd w:val="clear" w:color="auto" w:fill="auto"/>
          </w:tcPr>
          <w:p w:rsidR="00C24D44" w:rsidRPr="00C24D44" w:rsidRDefault="00C24D44" w:rsidP="00C24D44">
            <w:pPr>
              <w:spacing w:after="0" w:line="240" w:lineRule="auto"/>
              <w:rPr>
                <w:rFonts w:eastAsia="Calibri"/>
                <w:color w:val="000000"/>
                <w:sz w:val="24"/>
                <w:szCs w:val="24"/>
              </w:rPr>
            </w:pPr>
          </w:p>
        </w:tc>
      </w:tr>
      <w:tr w:rsidR="00C24D44" w:rsidRPr="00C24D44" w:rsidTr="003C038B">
        <w:tc>
          <w:tcPr>
            <w:tcW w:w="817" w:type="dxa"/>
            <w:shd w:val="clear" w:color="auto" w:fill="auto"/>
          </w:tcPr>
          <w:p w:rsidR="00C24D44" w:rsidRPr="00C24D44" w:rsidRDefault="00C24D44" w:rsidP="00C24D44">
            <w:pPr>
              <w:numPr>
                <w:ilvl w:val="0"/>
                <w:numId w:val="1"/>
              </w:numPr>
              <w:spacing w:after="0" w:line="240" w:lineRule="auto"/>
              <w:ind w:left="567" w:hanging="283"/>
              <w:contextualSpacing/>
              <w:rPr>
                <w:rFonts w:eastAsia="Calibri"/>
                <w:color w:val="000000"/>
                <w:sz w:val="24"/>
                <w:szCs w:val="24"/>
              </w:rPr>
            </w:pPr>
          </w:p>
        </w:tc>
        <w:tc>
          <w:tcPr>
            <w:tcW w:w="3827" w:type="dxa"/>
            <w:shd w:val="clear" w:color="auto" w:fill="auto"/>
          </w:tcPr>
          <w:p w:rsidR="00C24D44" w:rsidRPr="00C24D44" w:rsidRDefault="00C24D44" w:rsidP="00C24D44">
            <w:pPr>
              <w:spacing w:after="0" w:line="240" w:lineRule="auto"/>
              <w:rPr>
                <w:rFonts w:eastAsia="Calibri"/>
                <w:color w:val="000000"/>
                <w:sz w:val="24"/>
                <w:szCs w:val="24"/>
              </w:rPr>
            </w:pPr>
            <w:r w:rsidRPr="00C24D44">
              <w:rPr>
                <w:rFonts w:eastAsia="Times New Roman"/>
                <w:color w:val="000000"/>
                <w:sz w:val="24"/>
                <w:szCs w:val="24"/>
                <w:lang w:eastAsia="ru-RU" w:bidi="ru-RU"/>
              </w:rPr>
              <w:t>Дмитровское шоссе, д. 165Е, к. 11</w:t>
            </w:r>
          </w:p>
        </w:tc>
        <w:tc>
          <w:tcPr>
            <w:tcW w:w="3119" w:type="dxa"/>
          </w:tcPr>
          <w:p w:rsidR="00C24D44" w:rsidRPr="00C24D44" w:rsidRDefault="00C24D44" w:rsidP="00C24D44">
            <w:pPr>
              <w:spacing w:after="0" w:line="240" w:lineRule="auto"/>
              <w:jc w:val="center"/>
              <w:rPr>
                <w:rFonts w:eastAsia="Calibri"/>
                <w:color w:val="000000"/>
                <w:sz w:val="24"/>
                <w:szCs w:val="24"/>
              </w:rPr>
            </w:pPr>
            <w:r w:rsidRPr="00C24D44">
              <w:rPr>
                <w:rFonts w:eastAsia="Calibri"/>
                <w:color w:val="000000"/>
                <w:sz w:val="24"/>
                <w:szCs w:val="24"/>
              </w:rPr>
              <w:t>Локальное благоустройство дворовой территории</w:t>
            </w:r>
          </w:p>
        </w:tc>
        <w:tc>
          <w:tcPr>
            <w:tcW w:w="1701" w:type="dxa"/>
            <w:vMerge/>
            <w:shd w:val="clear" w:color="auto" w:fill="auto"/>
          </w:tcPr>
          <w:p w:rsidR="00C24D44" w:rsidRPr="00C24D44" w:rsidRDefault="00C24D44" w:rsidP="00C24D44">
            <w:pPr>
              <w:spacing w:after="0" w:line="240" w:lineRule="auto"/>
              <w:rPr>
                <w:rFonts w:eastAsia="Calibri"/>
                <w:color w:val="000000"/>
                <w:sz w:val="24"/>
                <w:szCs w:val="24"/>
              </w:rPr>
            </w:pPr>
          </w:p>
        </w:tc>
      </w:tr>
      <w:tr w:rsidR="00C24D44" w:rsidRPr="00C24D44" w:rsidTr="003C038B">
        <w:tc>
          <w:tcPr>
            <w:tcW w:w="817" w:type="dxa"/>
            <w:shd w:val="clear" w:color="auto" w:fill="auto"/>
          </w:tcPr>
          <w:p w:rsidR="00C24D44" w:rsidRPr="00C24D44" w:rsidRDefault="00C24D44" w:rsidP="00C24D44">
            <w:pPr>
              <w:numPr>
                <w:ilvl w:val="0"/>
                <w:numId w:val="1"/>
              </w:numPr>
              <w:spacing w:after="0" w:line="240" w:lineRule="auto"/>
              <w:ind w:left="567" w:hanging="283"/>
              <w:contextualSpacing/>
              <w:rPr>
                <w:rFonts w:eastAsia="Calibri"/>
                <w:color w:val="000000"/>
                <w:sz w:val="24"/>
                <w:szCs w:val="24"/>
              </w:rPr>
            </w:pPr>
          </w:p>
        </w:tc>
        <w:tc>
          <w:tcPr>
            <w:tcW w:w="3827" w:type="dxa"/>
            <w:shd w:val="clear" w:color="auto" w:fill="auto"/>
          </w:tcPr>
          <w:p w:rsidR="00C24D44" w:rsidRPr="00C24D44" w:rsidRDefault="00C24D44" w:rsidP="00C24D44">
            <w:pPr>
              <w:widowControl w:val="0"/>
              <w:spacing w:after="0" w:line="277" w:lineRule="exact"/>
              <w:rPr>
                <w:rFonts w:eastAsia="Times New Roman"/>
                <w:color w:val="000000"/>
                <w:sz w:val="24"/>
                <w:szCs w:val="24"/>
                <w:lang w:eastAsia="ru-RU" w:bidi="ru-RU"/>
              </w:rPr>
            </w:pPr>
            <w:r w:rsidRPr="00C24D44">
              <w:rPr>
                <w:rFonts w:eastAsia="Times New Roman"/>
                <w:color w:val="000000"/>
                <w:sz w:val="24"/>
                <w:szCs w:val="24"/>
                <w:lang w:eastAsia="ru-RU" w:bidi="ru-RU"/>
              </w:rPr>
              <w:t xml:space="preserve">Дмитровское шоссе, д. 169, к. 5; </w:t>
            </w:r>
          </w:p>
          <w:p w:rsidR="00C24D44" w:rsidRPr="00C24D44" w:rsidRDefault="00C24D44" w:rsidP="00C24D44">
            <w:pPr>
              <w:spacing w:after="0" w:line="240" w:lineRule="auto"/>
              <w:rPr>
                <w:rFonts w:eastAsia="Times New Roman"/>
                <w:color w:val="000000"/>
                <w:sz w:val="24"/>
                <w:szCs w:val="24"/>
                <w:lang w:eastAsia="ru-RU" w:bidi="ru-RU"/>
              </w:rPr>
            </w:pPr>
            <w:r w:rsidRPr="00C24D44">
              <w:rPr>
                <w:rFonts w:eastAsia="Times New Roman"/>
                <w:color w:val="000000"/>
                <w:sz w:val="24"/>
                <w:szCs w:val="24"/>
                <w:lang w:eastAsia="ru-RU" w:bidi="ru-RU"/>
              </w:rPr>
              <w:t xml:space="preserve">д. 169, к. 6; д. 169, к. 7; д. 169, к. 8; </w:t>
            </w:r>
          </w:p>
          <w:p w:rsidR="00C24D44" w:rsidRPr="00C24D44" w:rsidRDefault="00C24D44" w:rsidP="00C24D44">
            <w:pPr>
              <w:spacing w:after="0" w:line="240" w:lineRule="auto"/>
              <w:rPr>
                <w:rFonts w:eastAsia="Calibri"/>
                <w:color w:val="000000"/>
                <w:sz w:val="24"/>
                <w:szCs w:val="24"/>
              </w:rPr>
            </w:pPr>
            <w:r w:rsidRPr="00C24D44">
              <w:rPr>
                <w:rFonts w:eastAsia="Times New Roman"/>
                <w:color w:val="000000"/>
                <w:sz w:val="24"/>
                <w:szCs w:val="24"/>
                <w:lang w:eastAsia="ru-RU" w:bidi="ru-RU"/>
              </w:rPr>
              <w:t>д. 169, к. 9</w:t>
            </w:r>
          </w:p>
        </w:tc>
        <w:tc>
          <w:tcPr>
            <w:tcW w:w="3119" w:type="dxa"/>
          </w:tcPr>
          <w:p w:rsidR="00C24D44" w:rsidRPr="00C24D44" w:rsidRDefault="00C24D44" w:rsidP="00C24D44">
            <w:pPr>
              <w:spacing w:after="0" w:line="240" w:lineRule="auto"/>
              <w:jc w:val="center"/>
              <w:rPr>
                <w:rFonts w:eastAsia="Calibri"/>
                <w:color w:val="000000"/>
                <w:sz w:val="24"/>
                <w:szCs w:val="24"/>
              </w:rPr>
            </w:pPr>
            <w:r w:rsidRPr="00C24D44">
              <w:rPr>
                <w:rFonts w:eastAsia="Calibri"/>
                <w:color w:val="000000"/>
                <w:sz w:val="24"/>
                <w:szCs w:val="24"/>
              </w:rPr>
              <w:t>Локальное благоустройство дворовой территории</w:t>
            </w:r>
          </w:p>
        </w:tc>
        <w:tc>
          <w:tcPr>
            <w:tcW w:w="1701" w:type="dxa"/>
            <w:vMerge/>
            <w:shd w:val="clear" w:color="auto" w:fill="auto"/>
          </w:tcPr>
          <w:p w:rsidR="00C24D44" w:rsidRPr="00C24D44" w:rsidRDefault="00C24D44" w:rsidP="00C24D44">
            <w:pPr>
              <w:spacing w:after="0" w:line="240" w:lineRule="auto"/>
              <w:rPr>
                <w:rFonts w:eastAsia="Calibri"/>
                <w:color w:val="000000"/>
                <w:sz w:val="24"/>
                <w:szCs w:val="24"/>
              </w:rPr>
            </w:pPr>
          </w:p>
        </w:tc>
      </w:tr>
      <w:tr w:rsidR="00C24D44" w:rsidRPr="00C24D44" w:rsidTr="003C038B">
        <w:tc>
          <w:tcPr>
            <w:tcW w:w="817" w:type="dxa"/>
            <w:shd w:val="clear" w:color="auto" w:fill="auto"/>
          </w:tcPr>
          <w:p w:rsidR="00C24D44" w:rsidRPr="00C24D44" w:rsidRDefault="00C24D44" w:rsidP="00C24D44">
            <w:pPr>
              <w:numPr>
                <w:ilvl w:val="0"/>
                <w:numId w:val="1"/>
              </w:numPr>
              <w:spacing w:after="0" w:line="240" w:lineRule="auto"/>
              <w:ind w:left="567" w:hanging="283"/>
              <w:contextualSpacing/>
              <w:rPr>
                <w:rFonts w:eastAsia="Calibri"/>
                <w:color w:val="000000"/>
                <w:sz w:val="24"/>
                <w:szCs w:val="24"/>
              </w:rPr>
            </w:pPr>
          </w:p>
        </w:tc>
        <w:tc>
          <w:tcPr>
            <w:tcW w:w="3827" w:type="dxa"/>
            <w:shd w:val="clear" w:color="auto" w:fill="auto"/>
          </w:tcPr>
          <w:p w:rsidR="00C24D44" w:rsidRPr="00C24D44" w:rsidRDefault="00C24D44" w:rsidP="00C24D44">
            <w:pPr>
              <w:spacing w:after="0" w:line="240" w:lineRule="auto"/>
              <w:rPr>
                <w:rFonts w:eastAsia="Calibri"/>
                <w:color w:val="000000"/>
                <w:sz w:val="24"/>
                <w:szCs w:val="24"/>
              </w:rPr>
            </w:pPr>
            <w:r w:rsidRPr="00C24D44">
              <w:rPr>
                <w:rFonts w:eastAsia="Times New Roman"/>
                <w:color w:val="000000"/>
                <w:sz w:val="24"/>
                <w:szCs w:val="24"/>
                <w:lang w:eastAsia="ru-RU" w:bidi="ru-RU"/>
              </w:rPr>
              <w:t>9-я Северная линия, д. 11, к. 1</w:t>
            </w:r>
          </w:p>
        </w:tc>
        <w:tc>
          <w:tcPr>
            <w:tcW w:w="3119" w:type="dxa"/>
          </w:tcPr>
          <w:p w:rsidR="00C24D44" w:rsidRPr="00C24D44" w:rsidRDefault="00C24D44" w:rsidP="00C24D44">
            <w:pPr>
              <w:spacing w:after="0" w:line="240" w:lineRule="auto"/>
              <w:jc w:val="center"/>
              <w:rPr>
                <w:rFonts w:eastAsia="Calibri"/>
                <w:color w:val="000000"/>
                <w:sz w:val="24"/>
                <w:szCs w:val="24"/>
              </w:rPr>
            </w:pPr>
            <w:r w:rsidRPr="00C24D44">
              <w:rPr>
                <w:rFonts w:eastAsia="Calibri"/>
                <w:color w:val="000000"/>
                <w:sz w:val="24"/>
                <w:szCs w:val="24"/>
              </w:rPr>
              <w:t>Локальное благоустройство дворовой территории</w:t>
            </w:r>
          </w:p>
        </w:tc>
        <w:tc>
          <w:tcPr>
            <w:tcW w:w="1701" w:type="dxa"/>
            <w:vMerge/>
            <w:shd w:val="clear" w:color="auto" w:fill="auto"/>
          </w:tcPr>
          <w:p w:rsidR="00C24D44" w:rsidRPr="00C24D44" w:rsidRDefault="00C24D44" w:rsidP="00C24D44">
            <w:pPr>
              <w:spacing w:after="0" w:line="240" w:lineRule="auto"/>
              <w:rPr>
                <w:rFonts w:eastAsia="Calibri"/>
                <w:color w:val="000000"/>
                <w:sz w:val="24"/>
                <w:szCs w:val="24"/>
              </w:rPr>
            </w:pPr>
          </w:p>
        </w:tc>
      </w:tr>
      <w:tr w:rsidR="00C24D44" w:rsidRPr="00C24D44" w:rsidTr="003C038B">
        <w:tc>
          <w:tcPr>
            <w:tcW w:w="817" w:type="dxa"/>
            <w:shd w:val="clear" w:color="auto" w:fill="auto"/>
          </w:tcPr>
          <w:p w:rsidR="00C24D44" w:rsidRPr="00C24D44" w:rsidRDefault="00C24D44" w:rsidP="00C24D44">
            <w:pPr>
              <w:numPr>
                <w:ilvl w:val="0"/>
                <w:numId w:val="1"/>
              </w:numPr>
              <w:spacing w:after="0" w:line="240" w:lineRule="auto"/>
              <w:ind w:left="567" w:hanging="283"/>
              <w:contextualSpacing/>
              <w:rPr>
                <w:rFonts w:eastAsia="Calibri"/>
                <w:color w:val="000000"/>
                <w:sz w:val="24"/>
                <w:szCs w:val="24"/>
              </w:rPr>
            </w:pPr>
          </w:p>
        </w:tc>
        <w:tc>
          <w:tcPr>
            <w:tcW w:w="3827" w:type="dxa"/>
            <w:shd w:val="clear" w:color="auto" w:fill="auto"/>
          </w:tcPr>
          <w:p w:rsidR="00C24D44" w:rsidRPr="00C24D44" w:rsidRDefault="00C24D44" w:rsidP="00C24D44">
            <w:pPr>
              <w:spacing w:after="0" w:line="240" w:lineRule="auto"/>
              <w:rPr>
                <w:rFonts w:eastAsia="Calibri"/>
                <w:color w:val="000000"/>
                <w:sz w:val="24"/>
                <w:szCs w:val="24"/>
              </w:rPr>
            </w:pPr>
            <w:r w:rsidRPr="00C24D44">
              <w:rPr>
                <w:rFonts w:eastAsia="Times New Roman"/>
                <w:color w:val="000000"/>
                <w:sz w:val="24"/>
                <w:szCs w:val="24"/>
                <w:lang w:eastAsia="ru-RU" w:bidi="ru-RU"/>
              </w:rPr>
              <w:t>Челобитьевское шоссе, д. 10, к. 3</w:t>
            </w:r>
          </w:p>
        </w:tc>
        <w:tc>
          <w:tcPr>
            <w:tcW w:w="3119" w:type="dxa"/>
          </w:tcPr>
          <w:p w:rsidR="00C24D44" w:rsidRPr="00C24D44" w:rsidRDefault="00C24D44" w:rsidP="00C24D44">
            <w:pPr>
              <w:spacing w:after="0" w:line="240" w:lineRule="auto"/>
              <w:jc w:val="center"/>
              <w:rPr>
                <w:rFonts w:eastAsia="Calibri"/>
                <w:color w:val="000000"/>
                <w:sz w:val="24"/>
                <w:szCs w:val="24"/>
              </w:rPr>
            </w:pPr>
            <w:r w:rsidRPr="00C24D44">
              <w:rPr>
                <w:rFonts w:eastAsia="Calibri"/>
                <w:color w:val="000000"/>
                <w:sz w:val="24"/>
                <w:szCs w:val="24"/>
              </w:rPr>
              <w:t>Локальное благоустройство дворовой территории</w:t>
            </w:r>
          </w:p>
        </w:tc>
        <w:tc>
          <w:tcPr>
            <w:tcW w:w="1701" w:type="dxa"/>
            <w:vMerge/>
            <w:shd w:val="clear" w:color="auto" w:fill="auto"/>
          </w:tcPr>
          <w:p w:rsidR="00C24D44" w:rsidRPr="00C24D44" w:rsidRDefault="00C24D44" w:rsidP="00C24D44">
            <w:pPr>
              <w:spacing w:after="0" w:line="240" w:lineRule="auto"/>
              <w:rPr>
                <w:rFonts w:eastAsia="Calibri"/>
                <w:color w:val="000000"/>
                <w:sz w:val="24"/>
                <w:szCs w:val="24"/>
              </w:rPr>
            </w:pPr>
          </w:p>
        </w:tc>
      </w:tr>
      <w:tr w:rsidR="00C24D44" w:rsidRPr="00C24D44" w:rsidTr="003C038B">
        <w:tc>
          <w:tcPr>
            <w:tcW w:w="817" w:type="dxa"/>
            <w:shd w:val="clear" w:color="auto" w:fill="auto"/>
          </w:tcPr>
          <w:p w:rsidR="00C24D44" w:rsidRPr="00C24D44" w:rsidRDefault="00C24D44" w:rsidP="00C24D44">
            <w:pPr>
              <w:numPr>
                <w:ilvl w:val="0"/>
                <w:numId w:val="1"/>
              </w:numPr>
              <w:spacing w:after="0" w:line="240" w:lineRule="auto"/>
              <w:ind w:left="567" w:hanging="283"/>
              <w:contextualSpacing/>
              <w:rPr>
                <w:rFonts w:eastAsia="Calibri"/>
                <w:color w:val="000000"/>
                <w:sz w:val="24"/>
                <w:szCs w:val="24"/>
              </w:rPr>
            </w:pPr>
          </w:p>
        </w:tc>
        <w:tc>
          <w:tcPr>
            <w:tcW w:w="3827" w:type="dxa"/>
            <w:shd w:val="clear" w:color="auto" w:fill="auto"/>
          </w:tcPr>
          <w:p w:rsidR="00C24D44" w:rsidRPr="00C24D44" w:rsidRDefault="00C24D44" w:rsidP="00C24D44">
            <w:pPr>
              <w:spacing w:after="0" w:line="240" w:lineRule="auto"/>
              <w:rPr>
                <w:rFonts w:eastAsia="Calibri"/>
                <w:color w:val="000000"/>
                <w:sz w:val="24"/>
                <w:szCs w:val="24"/>
              </w:rPr>
            </w:pPr>
            <w:r w:rsidRPr="00C24D44">
              <w:rPr>
                <w:rFonts w:eastAsia="Times New Roman"/>
                <w:color w:val="000000"/>
                <w:sz w:val="24"/>
                <w:szCs w:val="24"/>
                <w:lang w:eastAsia="ru-RU" w:bidi="ru-RU"/>
              </w:rPr>
              <w:t>9-я Северная линия, д. 11</w:t>
            </w:r>
          </w:p>
        </w:tc>
        <w:tc>
          <w:tcPr>
            <w:tcW w:w="3119" w:type="dxa"/>
          </w:tcPr>
          <w:p w:rsidR="00C24D44" w:rsidRPr="00C24D44" w:rsidRDefault="00C24D44" w:rsidP="00C24D44">
            <w:pPr>
              <w:spacing w:after="0" w:line="240" w:lineRule="auto"/>
              <w:jc w:val="center"/>
              <w:rPr>
                <w:rFonts w:eastAsia="Calibri"/>
                <w:color w:val="000000"/>
                <w:sz w:val="24"/>
                <w:szCs w:val="24"/>
              </w:rPr>
            </w:pPr>
            <w:r w:rsidRPr="00C24D44">
              <w:rPr>
                <w:rFonts w:eastAsia="Calibri"/>
                <w:color w:val="000000"/>
                <w:sz w:val="24"/>
                <w:szCs w:val="24"/>
              </w:rPr>
              <w:t>Локальное благоустройство дворовой территории</w:t>
            </w:r>
          </w:p>
        </w:tc>
        <w:tc>
          <w:tcPr>
            <w:tcW w:w="1701" w:type="dxa"/>
            <w:vMerge/>
            <w:shd w:val="clear" w:color="auto" w:fill="auto"/>
          </w:tcPr>
          <w:p w:rsidR="00C24D44" w:rsidRPr="00C24D44" w:rsidRDefault="00C24D44" w:rsidP="00C24D44">
            <w:pPr>
              <w:spacing w:after="0" w:line="240" w:lineRule="auto"/>
              <w:rPr>
                <w:rFonts w:eastAsia="Calibri"/>
                <w:color w:val="000000"/>
                <w:sz w:val="24"/>
                <w:szCs w:val="24"/>
              </w:rPr>
            </w:pPr>
          </w:p>
        </w:tc>
      </w:tr>
      <w:tr w:rsidR="00C24D44" w:rsidRPr="00C24D44" w:rsidTr="003C038B">
        <w:trPr>
          <w:trHeight w:val="64"/>
        </w:trPr>
        <w:tc>
          <w:tcPr>
            <w:tcW w:w="817" w:type="dxa"/>
            <w:shd w:val="clear" w:color="auto" w:fill="auto"/>
          </w:tcPr>
          <w:p w:rsidR="00C24D44" w:rsidRPr="00C24D44" w:rsidRDefault="00C24D44" w:rsidP="00C24D44">
            <w:pPr>
              <w:numPr>
                <w:ilvl w:val="0"/>
                <w:numId w:val="1"/>
              </w:numPr>
              <w:spacing w:after="0" w:line="240" w:lineRule="auto"/>
              <w:ind w:left="567" w:hanging="283"/>
              <w:contextualSpacing/>
              <w:rPr>
                <w:rFonts w:eastAsia="Calibri"/>
                <w:color w:val="000000"/>
                <w:sz w:val="24"/>
                <w:szCs w:val="24"/>
              </w:rPr>
            </w:pPr>
          </w:p>
        </w:tc>
        <w:tc>
          <w:tcPr>
            <w:tcW w:w="3827" w:type="dxa"/>
            <w:shd w:val="clear" w:color="auto" w:fill="auto"/>
          </w:tcPr>
          <w:p w:rsidR="00C24D44" w:rsidRPr="00C24D44" w:rsidRDefault="00C24D44" w:rsidP="00C24D44">
            <w:pPr>
              <w:spacing w:after="0" w:line="240" w:lineRule="auto"/>
              <w:rPr>
                <w:rFonts w:eastAsia="Calibri"/>
                <w:color w:val="000000"/>
                <w:sz w:val="24"/>
                <w:szCs w:val="24"/>
              </w:rPr>
            </w:pPr>
            <w:r w:rsidRPr="00C24D44">
              <w:rPr>
                <w:rFonts w:eastAsia="Times New Roman"/>
                <w:color w:val="000000"/>
                <w:sz w:val="24"/>
                <w:szCs w:val="24"/>
                <w:lang w:eastAsia="ru-RU" w:bidi="ru-RU"/>
              </w:rPr>
              <w:t>9-я Северная линия, д. 1, к. 1</w:t>
            </w:r>
          </w:p>
        </w:tc>
        <w:tc>
          <w:tcPr>
            <w:tcW w:w="3119" w:type="dxa"/>
          </w:tcPr>
          <w:p w:rsidR="00C24D44" w:rsidRPr="00C24D44" w:rsidRDefault="00C24D44" w:rsidP="00C24D44">
            <w:pPr>
              <w:spacing w:after="0" w:line="240" w:lineRule="auto"/>
              <w:jc w:val="center"/>
              <w:rPr>
                <w:rFonts w:eastAsia="Calibri"/>
                <w:color w:val="000000"/>
                <w:sz w:val="24"/>
                <w:szCs w:val="24"/>
              </w:rPr>
            </w:pPr>
            <w:r w:rsidRPr="00C24D44">
              <w:rPr>
                <w:rFonts w:eastAsia="Calibri"/>
                <w:color w:val="000000"/>
                <w:sz w:val="24"/>
                <w:szCs w:val="24"/>
              </w:rPr>
              <w:t>Локальное благоустройство дворовой территории</w:t>
            </w:r>
          </w:p>
        </w:tc>
        <w:tc>
          <w:tcPr>
            <w:tcW w:w="1701" w:type="dxa"/>
            <w:vMerge/>
            <w:shd w:val="clear" w:color="auto" w:fill="auto"/>
          </w:tcPr>
          <w:p w:rsidR="00C24D44" w:rsidRPr="00C24D44" w:rsidRDefault="00C24D44" w:rsidP="00C24D44">
            <w:pPr>
              <w:spacing w:after="0" w:line="240" w:lineRule="auto"/>
              <w:rPr>
                <w:rFonts w:eastAsia="Calibri"/>
                <w:color w:val="000000"/>
                <w:sz w:val="24"/>
                <w:szCs w:val="24"/>
              </w:rPr>
            </w:pPr>
          </w:p>
        </w:tc>
      </w:tr>
      <w:tr w:rsidR="00C24D44" w:rsidRPr="00C24D44" w:rsidTr="003C038B">
        <w:tc>
          <w:tcPr>
            <w:tcW w:w="817" w:type="dxa"/>
            <w:shd w:val="clear" w:color="auto" w:fill="auto"/>
          </w:tcPr>
          <w:p w:rsidR="00C24D44" w:rsidRPr="00C24D44" w:rsidRDefault="00C24D44" w:rsidP="00C24D44">
            <w:pPr>
              <w:numPr>
                <w:ilvl w:val="0"/>
                <w:numId w:val="1"/>
              </w:numPr>
              <w:spacing w:after="0" w:line="240" w:lineRule="auto"/>
              <w:ind w:left="567" w:hanging="283"/>
              <w:contextualSpacing/>
              <w:rPr>
                <w:rFonts w:eastAsia="Calibri"/>
                <w:color w:val="000000"/>
                <w:sz w:val="24"/>
                <w:szCs w:val="24"/>
              </w:rPr>
            </w:pPr>
          </w:p>
        </w:tc>
        <w:tc>
          <w:tcPr>
            <w:tcW w:w="3827" w:type="dxa"/>
            <w:shd w:val="clear" w:color="auto" w:fill="auto"/>
          </w:tcPr>
          <w:p w:rsidR="00C24D44" w:rsidRPr="00C24D44" w:rsidRDefault="00C24D44" w:rsidP="00C24D44">
            <w:pPr>
              <w:spacing w:after="0" w:line="240" w:lineRule="auto"/>
              <w:rPr>
                <w:rFonts w:eastAsia="Calibri"/>
                <w:color w:val="000000"/>
                <w:sz w:val="24"/>
                <w:szCs w:val="24"/>
              </w:rPr>
            </w:pPr>
            <w:r w:rsidRPr="00C24D44">
              <w:rPr>
                <w:rFonts w:eastAsia="Times New Roman"/>
                <w:color w:val="000000"/>
                <w:sz w:val="24"/>
                <w:szCs w:val="24"/>
                <w:lang w:eastAsia="ru-RU" w:bidi="ru-RU"/>
              </w:rPr>
              <w:t>Челобитьевское шоссе, д. 10, к. 1</w:t>
            </w:r>
          </w:p>
        </w:tc>
        <w:tc>
          <w:tcPr>
            <w:tcW w:w="3119" w:type="dxa"/>
          </w:tcPr>
          <w:p w:rsidR="00C24D44" w:rsidRPr="00C24D44" w:rsidRDefault="00C24D44" w:rsidP="00C24D44">
            <w:pPr>
              <w:spacing w:after="0" w:line="240" w:lineRule="auto"/>
              <w:jc w:val="center"/>
              <w:rPr>
                <w:rFonts w:eastAsia="Calibri"/>
                <w:color w:val="000000"/>
                <w:sz w:val="24"/>
                <w:szCs w:val="24"/>
              </w:rPr>
            </w:pPr>
            <w:r w:rsidRPr="00C24D44">
              <w:rPr>
                <w:rFonts w:eastAsia="Calibri"/>
                <w:color w:val="000000"/>
                <w:sz w:val="24"/>
                <w:szCs w:val="24"/>
              </w:rPr>
              <w:t>Локальное благоустройство дворовой территории</w:t>
            </w:r>
          </w:p>
        </w:tc>
        <w:tc>
          <w:tcPr>
            <w:tcW w:w="1701" w:type="dxa"/>
            <w:vMerge/>
            <w:shd w:val="clear" w:color="auto" w:fill="auto"/>
          </w:tcPr>
          <w:p w:rsidR="00C24D44" w:rsidRPr="00C24D44" w:rsidRDefault="00C24D44" w:rsidP="00C24D44">
            <w:pPr>
              <w:spacing w:after="0" w:line="240" w:lineRule="auto"/>
              <w:rPr>
                <w:rFonts w:eastAsia="Calibri"/>
                <w:color w:val="000000"/>
                <w:sz w:val="24"/>
                <w:szCs w:val="24"/>
              </w:rPr>
            </w:pPr>
          </w:p>
        </w:tc>
      </w:tr>
      <w:tr w:rsidR="00C24D44" w:rsidRPr="00C24D44" w:rsidTr="003C038B">
        <w:tc>
          <w:tcPr>
            <w:tcW w:w="817" w:type="dxa"/>
            <w:shd w:val="clear" w:color="auto" w:fill="auto"/>
          </w:tcPr>
          <w:p w:rsidR="00C24D44" w:rsidRPr="00C24D44" w:rsidRDefault="00C24D44" w:rsidP="00C24D44">
            <w:pPr>
              <w:numPr>
                <w:ilvl w:val="0"/>
                <w:numId w:val="1"/>
              </w:numPr>
              <w:spacing w:after="0" w:line="240" w:lineRule="auto"/>
              <w:ind w:left="567" w:hanging="283"/>
              <w:contextualSpacing/>
              <w:rPr>
                <w:rFonts w:eastAsia="Calibri"/>
                <w:color w:val="000000"/>
                <w:sz w:val="24"/>
                <w:szCs w:val="24"/>
              </w:rPr>
            </w:pPr>
          </w:p>
        </w:tc>
        <w:tc>
          <w:tcPr>
            <w:tcW w:w="3827" w:type="dxa"/>
            <w:shd w:val="clear" w:color="auto" w:fill="auto"/>
          </w:tcPr>
          <w:p w:rsidR="00C24D44" w:rsidRPr="00C24D44" w:rsidRDefault="00C24D44" w:rsidP="00C24D44">
            <w:pPr>
              <w:spacing w:after="0" w:line="240" w:lineRule="auto"/>
              <w:rPr>
                <w:rFonts w:eastAsia="Calibri"/>
                <w:color w:val="000000"/>
                <w:sz w:val="24"/>
                <w:szCs w:val="24"/>
              </w:rPr>
            </w:pPr>
            <w:r w:rsidRPr="00C24D44">
              <w:rPr>
                <w:rFonts w:eastAsia="Times New Roman"/>
                <w:color w:val="000000"/>
                <w:sz w:val="24"/>
                <w:szCs w:val="24"/>
                <w:lang w:eastAsia="ru-RU" w:bidi="ru-RU"/>
              </w:rPr>
              <w:t>Челобитьевское шоссе, д. 10, к. 2</w:t>
            </w:r>
          </w:p>
        </w:tc>
        <w:tc>
          <w:tcPr>
            <w:tcW w:w="3119" w:type="dxa"/>
          </w:tcPr>
          <w:p w:rsidR="00C24D44" w:rsidRPr="00C24D44" w:rsidRDefault="00C24D44" w:rsidP="00C24D44">
            <w:pPr>
              <w:spacing w:after="0" w:line="240" w:lineRule="auto"/>
              <w:jc w:val="center"/>
              <w:rPr>
                <w:rFonts w:eastAsia="Calibri"/>
                <w:color w:val="000000"/>
                <w:sz w:val="24"/>
                <w:szCs w:val="24"/>
              </w:rPr>
            </w:pPr>
            <w:r w:rsidRPr="00C24D44">
              <w:rPr>
                <w:rFonts w:eastAsia="Calibri"/>
                <w:color w:val="000000"/>
                <w:sz w:val="24"/>
                <w:szCs w:val="24"/>
              </w:rPr>
              <w:t>Локальное благоустройство дворовой территории</w:t>
            </w:r>
          </w:p>
        </w:tc>
        <w:tc>
          <w:tcPr>
            <w:tcW w:w="1701" w:type="dxa"/>
            <w:vMerge/>
            <w:shd w:val="clear" w:color="auto" w:fill="auto"/>
          </w:tcPr>
          <w:p w:rsidR="00C24D44" w:rsidRPr="00C24D44" w:rsidRDefault="00C24D44" w:rsidP="00C24D44">
            <w:pPr>
              <w:spacing w:after="0" w:line="240" w:lineRule="auto"/>
              <w:rPr>
                <w:rFonts w:eastAsia="Calibri"/>
                <w:color w:val="000000"/>
                <w:sz w:val="24"/>
                <w:szCs w:val="24"/>
              </w:rPr>
            </w:pPr>
          </w:p>
        </w:tc>
      </w:tr>
      <w:tr w:rsidR="00C24D44" w:rsidRPr="00C24D44" w:rsidTr="003C038B">
        <w:tc>
          <w:tcPr>
            <w:tcW w:w="817" w:type="dxa"/>
            <w:shd w:val="clear" w:color="auto" w:fill="auto"/>
          </w:tcPr>
          <w:p w:rsidR="00C24D44" w:rsidRPr="00C24D44" w:rsidRDefault="00C24D44" w:rsidP="00C24D44">
            <w:pPr>
              <w:numPr>
                <w:ilvl w:val="0"/>
                <w:numId w:val="1"/>
              </w:numPr>
              <w:spacing w:after="0" w:line="240" w:lineRule="auto"/>
              <w:ind w:left="567" w:hanging="283"/>
              <w:contextualSpacing/>
              <w:rPr>
                <w:rFonts w:eastAsia="Calibri"/>
                <w:color w:val="000000"/>
                <w:sz w:val="24"/>
                <w:szCs w:val="24"/>
              </w:rPr>
            </w:pPr>
          </w:p>
        </w:tc>
        <w:tc>
          <w:tcPr>
            <w:tcW w:w="3827" w:type="dxa"/>
            <w:shd w:val="clear" w:color="auto" w:fill="auto"/>
          </w:tcPr>
          <w:p w:rsidR="00C24D44" w:rsidRPr="00C24D44" w:rsidRDefault="00C24D44" w:rsidP="00C24D44">
            <w:pPr>
              <w:spacing w:after="0" w:line="240" w:lineRule="auto"/>
              <w:rPr>
                <w:rFonts w:eastAsia="Calibri"/>
                <w:color w:val="000000"/>
                <w:sz w:val="24"/>
                <w:szCs w:val="24"/>
              </w:rPr>
            </w:pPr>
            <w:r w:rsidRPr="00C24D44">
              <w:rPr>
                <w:rFonts w:eastAsia="Times New Roman"/>
                <w:color w:val="000000"/>
                <w:sz w:val="24"/>
                <w:szCs w:val="24"/>
                <w:lang w:eastAsia="ru-RU" w:bidi="ru-RU"/>
              </w:rPr>
              <w:t>Дмитровское шоссе, д, 165Д, к. 4</w:t>
            </w:r>
          </w:p>
        </w:tc>
        <w:tc>
          <w:tcPr>
            <w:tcW w:w="3119" w:type="dxa"/>
          </w:tcPr>
          <w:p w:rsidR="00C24D44" w:rsidRPr="00C24D44" w:rsidRDefault="00C24D44" w:rsidP="00C24D44">
            <w:pPr>
              <w:spacing w:after="0" w:line="240" w:lineRule="auto"/>
              <w:jc w:val="center"/>
              <w:rPr>
                <w:rFonts w:eastAsia="Calibri"/>
                <w:color w:val="000000"/>
                <w:sz w:val="24"/>
                <w:szCs w:val="24"/>
              </w:rPr>
            </w:pPr>
            <w:r w:rsidRPr="00C24D44">
              <w:rPr>
                <w:rFonts w:eastAsia="Calibri"/>
                <w:color w:val="000000"/>
                <w:sz w:val="24"/>
                <w:szCs w:val="24"/>
              </w:rPr>
              <w:t>Локальное благоустройство дворовой территории</w:t>
            </w:r>
          </w:p>
        </w:tc>
        <w:tc>
          <w:tcPr>
            <w:tcW w:w="1701" w:type="dxa"/>
            <w:vMerge/>
            <w:shd w:val="clear" w:color="auto" w:fill="auto"/>
          </w:tcPr>
          <w:p w:rsidR="00C24D44" w:rsidRPr="00C24D44" w:rsidRDefault="00C24D44" w:rsidP="00C24D44">
            <w:pPr>
              <w:spacing w:after="0" w:line="240" w:lineRule="auto"/>
              <w:rPr>
                <w:rFonts w:eastAsia="Calibri"/>
                <w:color w:val="000000"/>
                <w:sz w:val="24"/>
                <w:szCs w:val="24"/>
              </w:rPr>
            </w:pPr>
          </w:p>
        </w:tc>
      </w:tr>
      <w:tr w:rsidR="00C24D44" w:rsidRPr="00C24D44" w:rsidTr="003C038B">
        <w:tc>
          <w:tcPr>
            <w:tcW w:w="817" w:type="dxa"/>
            <w:shd w:val="clear" w:color="auto" w:fill="auto"/>
          </w:tcPr>
          <w:p w:rsidR="00C24D44" w:rsidRPr="00C24D44" w:rsidRDefault="00C24D44" w:rsidP="00C24D44">
            <w:pPr>
              <w:numPr>
                <w:ilvl w:val="0"/>
                <w:numId w:val="1"/>
              </w:numPr>
              <w:spacing w:after="0" w:line="240" w:lineRule="auto"/>
              <w:ind w:left="567" w:hanging="283"/>
              <w:contextualSpacing/>
              <w:rPr>
                <w:rFonts w:eastAsia="Calibri"/>
                <w:color w:val="000000"/>
                <w:sz w:val="24"/>
                <w:szCs w:val="24"/>
              </w:rPr>
            </w:pPr>
          </w:p>
        </w:tc>
        <w:tc>
          <w:tcPr>
            <w:tcW w:w="3827" w:type="dxa"/>
            <w:shd w:val="clear" w:color="auto" w:fill="auto"/>
          </w:tcPr>
          <w:p w:rsidR="00C24D44" w:rsidRPr="00C24D44" w:rsidRDefault="00C24D44" w:rsidP="00C24D44">
            <w:pPr>
              <w:spacing w:after="0" w:line="240" w:lineRule="auto"/>
              <w:rPr>
                <w:rFonts w:eastAsia="Calibri"/>
                <w:color w:val="000000"/>
                <w:sz w:val="24"/>
                <w:szCs w:val="24"/>
              </w:rPr>
            </w:pPr>
            <w:r w:rsidRPr="00C24D44">
              <w:rPr>
                <w:rFonts w:eastAsia="Times New Roman"/>
                <w:color w:val="000000"/>
                <w:sz w:val="24"/>
                <w:szCs w:val="24"/>
                <w:lang w:eastAsia="ru-RU" w:bidi="ru-RU"/>
              </w:rPr>
              <w:t>Дмитровское шоссе, д. 165Е, к. 9</w:t>
            </w:r>
          </w:p>
        </w:tc>
        <w:tc>
          <w:tcPr>
            <w:tcW w:w="3119" w:type="dxa"/>
          </w:tcPr>
          <w:p w:rsidR="00C24D44" w:rsidRPr="00C24D44" w:rsidRDefault="00C24D44" w:rsidP="00C24D44">
            <w:pPr>
              <w:spacing w:after="0" w:line="240" w:lineRule="auto"/>
              <w:jc w:val="center"/>
              <w:rPr>
                <w:rFonts w:eastAsia="Calibri"/>
                <w:color w:val="000000"/>
                <w:sz w:val="24"/>
                <w:szCs w:val="24"/>
              </w:rPr>
            </w:pPr>
            <w:r w:rsidRPr="00C24D44">
              <w:rPr>
                <w:rFonts w:eastAsia="Calibri"/>
                <w:color w:val="000000"/>
                <w:sz w:val="24"/>
                <w:szCs w:val="24"/>
              </w:rPr>
              <w:t>Локальное благоустройство дворовой территории</w:t>
            </w:r>
          </w:p>
        </w:tc>
        <w:tc>
          <w:tcPr>
            <w:tcW w:w="1701" w:type="dxa"/>
            <w:vMerge/>
            <w:shd w:val="clear" w:color="auto" w:fill="auto"/>
          </w:tcPr>
          <w:p w:rsidR="00C24D44" w:rsidRPr="00C24D44" w:rsidRDefault="00C24D44" w:rsidP="00C24D44">
            <w:pPr>
              <w:spacing w:after="0" w:line="240" w:lineRule="auto"/>
              <w:rPr>
                <w:rFonts w:eastAsia="Calibri"/>
                <w:color w:val="000000"/>
                <w:sz w:val="24"/>
                <w:szCs w:val="24"/>
              </w:rPr>
            </w:pPr>
          </w:p>
        </w:tc>
      </w:tr>
      <w:tr w:rsidR="00C24D44" w:rsidRPr="00C24D44" w:rsidTr="003C038B">
        <w:tc>
          <w:tcPr>
            <w:tcW w:w="817" w:type="dxa"/>
            <w:shd w:val="clear" w:color="auto" w:fill="auto"/>
          </w:tcPr>
          <w:p w:rsidR="00C24D44" w:rsidRPr="00C24D44" w:rsidRDefault="00C24D44" w:rsidP="00C24D44">
            <w:pPr>
              <w:numPr>
                <w:ilvl w:val="0"/>
                <w:numId w:val="1"/>
              </w:numPr>
              <w:spacing w:after="0" w:line="240" w:lineRule="auto"/>
              <w:ind w:left="567" w:hanging="283"/>
              <w:contextualSpacing/>
              <w:rPr>
                <w:rFonts w:eastAsia="Calibri"/>
                <w:color w:val="000000"/>
                <w:sz w:val="24"/>
                <w:szCs w:val="24"/>
              </w:rPr>
            </w:pPr>
          </w:p>
        </w:tc>
        <w:tc>
          <w:tcPr>
            <w:tcW w:w="3827" w:type="dxa"/>
            <w:shd w:val="clear" w:color="auto" w:fill="auto"/>
          </w:tcPr>
          <w:p w:rsidR="00C24D44" w:rsidRPr="00C24D44" w:rsidRDefault="00C24D44" w:rsidP="00C24D44">
            <w:pPr>
              <w:widowControl w:val="0"/>
              <w:spacing w:after="0" w:line="244" w:lineRule="exact"/>
              <w:rPr>
                <w:rFonts w:eastAsia="Times New Roman"/>
                <w:color w:val="000000"/>
                <w:sz w:val="24"/>
                <w:szCs w:val="24"/>
                <w:lang w:eastAsia="ru-RU" w:bidi="ru-RU"/>
              </w:rPr>
            </w:pPr>
            <w:r w:rsidRPr="00C24D44">
              <w:rPr>
                <w:rFonts w:eastAsia="Times New Roman"/>
                <w:color w:val="000000"/>
                <w:sz w:val="24"/>
                <w:szCs w:val="24"/>
                <w:lang w:eastAsia="ru-RU" w:bidi="ru-RU"/>
              </w:rPr>
              <w:t xml:space="preserve">Долгопрудная аллея, д. 14, к. 1; </w:t>
            </w:r>
          </w:p>
          <w:p w:rsidR="00C24D44" w:rsidRPr="00C24D44" w:rsidRDefault="00C24D44" w:rsidP="00C24D44">
            <w:pPr>
              <w:widowControl w:val="0"/>
              <w:spacing w:after="0" w:line="244" w:lineRule="exact"/>
              <w:rPr>
                <w:rFonts w:eastAsia="Calibri"/>
                <w:color w:val="000000"/>
                <w:sz w:val="24"/>
                <w:szCs w:val="24"/>
              </w:rPr>
            </w:pPr>
            <w:r w:rsidRPr="00C24D44">
              <w:rPr>
                <w:rFonts w:eastAsia="Times New Roman"/>
                <w:color w:val="000000"/>
                <w:sz w:val="24"/>
                <w:szCs w:val="24"/>
                <w:lang w:eastAsia="ru-RU" w:bidi="ru-RU"/>
              </w:rPr>
              <w:t>д. 14, к. 2; д. 14, к. 3; д. 14, к. 4</w:t>
            </w:r>
          </w:p>
        </w:tc>
        <w:tc>
          <w:tcPr>
            <w:tcW w:w="3119" w:type="dxa"/>
          </w:tcPr>
          <w:p w:rsidR="00C24D44" w:rsidRPr="00C24D44" w:rsidRDefault="00C24D44" w:rsidP="00C24D44">
            <w:pPr>
              <w:spacing w:after="0" w:line="240" w:lineRule="auto"/>
              <w:jc w:val="center"/>
              <w:rPr>
                <w:rFonts w:eastAsia="Calibri"/>
                <w:color w:val="000000"/>
                <w:sz w:val="24"/>
                <w:szCs w:val="24"/>
              </w:rPr>
            </w:pPr>
            <w:r w:rsidRPr="00C24D44">
              <w:rPr>
                <w:rFonts w:eastAsia="Calibri"/>
                <w:color w:val="000000"/>
                <w:sz w:val="24"/>
                <w:szCs w:val="24"/>
              </w:rPr>
              <w:t>Локальное благоустройство дворовой территории</w:t>
            </w:r>
          </w:p>
        </w:tc>
        <w:tc>
          <w:tcPr>
            <w:tcW w:w="1701" w:type="dxa"/>
            <w:vMerge/>
            <w:shd w:val="clear" w:color="auto" w:fill="auto"/>
          </w:tcPr>
          <w:p w:rsidR="00C24D44" w:rsidRPr="00C24D44" w:rsidRDefault="00C24D44" w:rsidP="00C24D44">
            <w:pPr>
              <w:spacing w:after="0" w:line="240" w:lineRule="auto"/>
              <w:rPr>
                <w:rFonts w:eastAsia="Calibri"/>
                <w:color w:val="000000"/>
                <w:sz w:val="24"/>
                <w:szCs w:val="24"/>
              </w:rPr>
            </w:pPr>
          </w:p>
        </w:tc>
      </w:tr>
      <w:tr w:rsidR="00C24D44" w:rsidRPr="00C24D44" w:rsidTr="003C038B">
        <w:trPr>
          <w:trHeight w:val="64"/>
        </w:trPr>
        <w:tc>
          <w:tcPr>
            <w:tcW w:w="817" w:type="dxa"/>
            <w:shd w:val="clear" w:color="auto" w:fill="auto"/>
          </w:tcPr>
          <w:p w:rsidR="00C24D44" w:rsidRPr="00C24D44" w:rsidRDefault="00C24D44" w:rsidP="00C24D44">
            <w:pPr>
              <w:numPr>
                <w:ilvl w:val="0"/>
                <w:numId w:val="1"/>
              </w:numPr>
              <w:spacing w:after="0" w:line="240" w:lineRule="auto"/>
              <w:ind w:left="567" w:hanging="283"/>
              <w:contextualSpacing/>
              <w:rPr>
                <w:rFonts w:eastAsia="Calibri"/>
                <w:color w:val="000000"/>
                <w:sz w:val="24"/>
                <w:szCs w:val="24"/>
              </w:rPr>
            </w:pPr>
          </w:p>
        </w:tc>
        <w:tc>
          <w:tcPr>
            <w:tcW w:w="3827" w:type="dxa"/>
            <w:shd w:val="clear" w:color="auto" w:fill="auto"/>
          </w:tcPr>
          <w:p w:rsidR="00C24D44" w:rsidRPr="00C24D44" w:rsidRDefault="00C24D44" w:rsidP="00C24D44">
            <w:pPr>
              <w:widowControl w:val="0"/>
              <w:spacing w:after="0" w:line="244" w:lineRule="exact"/>
              <w:rPr>
                <w:rFonts w:eastAsia="Times New Roman"/>
                <w:color w:val="000000"/>
                <w:sz w:val="24"/>
                <w:szCs w:val="24"/>
                <w:lang w:eastAsia="ru-RU" w:bidi="ru-RU"/>
              </w:rPr>
            </w:pPr>
            <w:r w:rsidRPr="00C24D44">
              <w:rPr>
                <w:rFonts w:eastAsia="Times New Roman"/>
                <w:color w:val="000000"/>
                <w:sz w:val="24"/>
                <w:szCs w:val="24"/>
                <w:lang w:eastAsia="ru-RU" w:bidi="ru-RU"/>
              </w:rPr>
              <w:t xml:space="preserve">Долгопрудная аллея, д. 15, к. 1; </w:t>
            </w:r>
          </w:p>
          <w:p w:rsidR="00C24D44" w:rsidRPr="00C24D44" w:rsidRDefault="00C24D44" w:rsidP="00C24D44">
            <w:pPr>
              <w:widowControl w:val="0"/>
              <w:spacing w:after="0" w:line="244" w:lineRule="exact"/>
              <w:rPr>
                <w:rFonts w:eastAsia="Calibri"/>
                <w:color w:val="000000"/>
                <w:sz w:val="24"/>
                <w:szCs w:val="24"/>
              </w:rPr>
            </w:pPr>
            <w:r w:rsidRPr="00C24D44">
              <w:rPr>
                <w:rFonts w:eastAsia="Times New Roman"/>
                <w:color w:val="000000"/>
                <w:sz w:val="24"/>
                <w:szCs w:val="24"/>
                <w:lang w:eastAsia="ru-RU" w:bidi="ru-RU"/>
              </w:rPr>
              <w:t>д. 15, к. 2; д. 15, к. 3</w:t>
            </w:r>
          </w:p>
        </w:tc>
        <w:tc>
          <w:tcPr>
            <w:tcW w:w="3119" w:type="dxa"/>
          </w:tcPr>
          <w:p w:rsidR="00C24D44" w:rsidRPr="00C24D44" w:rsidRDefault="00C24D44" w:rsidP="00C24D44">
            <w:pPr>
              <w:spacing w:after="0" w:line="240" w:lineRule="auto"/>
              <w:jc w:val="center"/>
              <w:rPr>
                <w:rFonts w:eastAsia="Calibri"/>
                <w:color w:val="000000"/>
                <w:sz w:val="24"/>
                <w:szCs w:val="24"/>
              </w:rPr>
            </w:pPr>
            <w:r w:rsidRPr="00C24D44">
              <w:rPr>
                <w:rFonts w:eastAsia="Calibri"/>
                <w:color w:val="000000"/>
                <w:sz w:val="24"/>
                <w:szCs w:val="24"/>
              </w:rPr>
              <w:t>Локальное благоустройство дворовой территории</w:t>
            </w:r>
          </w:p>
        </w:tc>
        <w:tc>
          <w:tcPr>
            <w:tcW w:w="1701" w:type="dxa"/>
            <w:vMerge/>
            <w:shd w:val="clear" w:color="auto" w:fill="auto"/>
          </w:tcPr>
          <w:p w:rsidR="00C24D44" w:rsidRPr="00C24D44" w:rsidRDefault="00C24D44" w:rsidP="00C24D44">
            <w:pPr>
              <w:spacing w:after="0" w:line="240" w:lineRule="auto"/>
              <w:rPr>
                <w:rFonts w:eastAsia="Calibri"/>
                <w:color w:val="000000"/>
                <w:sz w:val="24"/>
                <w:szCs w:val="24"/>
              </w:rPr>
            </w:pPr>
          </w:p>
        </w:tc>
      </w:tr>
      <w:tr w:rsidR="00C24D44" w:rsidRPr="00C24D44" w:rsidTr="003C038B">
        <w:trPr>
          <w:trHeight w:val="267"/>
        </w:trPr>
        <w:tc>
          <w:tcPr>
            <w:tcW w:w="7763" w:type="dxa"/>
            <w:gridSpan w:val="3"/>
          </w:tcPr>
          <w:p w:rsidR="00C24D44" w:rsidRPr="00C24D44" w:rsidRDefault="00C24D44" w:rsidP="00C24D44">
            <w:pPr>
              <w:spacing w:after="0" w:line="240" w:lineRule="auto"/>
              <w:ind w:left="567" w:hanging="283"/>
              <w:rPr>
                <w:rFonts w:eastAsia="Calibri"/>
                <w:b/>
                <w:color w:val="000000"/>
                <w:sz w:val="24"/>
                <w:szCs w:val="24"/>
              </w:rPr>
            </w:pPr>
            <w:r w:rsidRPr="00C24D44">
              <w:rPr>
                <w:rFonts w:eastAsia="Calibri"/>
                <w:b/>
                <w:color w:val="000000"/>
                <w:sz w:val="24"/>
                <w:szCs w:val="24"/>
              </w:rPr>
              <w:t>ИТОГО ПО ВСЕМ ОБЪЕКТАМ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24D44" w:rsidRPr="00C24D44" w:rsidRDefault="00C24D44" w:rsidP="00C24D44">
            <w:pPr>
              <w:spacing w:after="0" w:line="240" w:lineRule="auto"/>
              <w:jc w:val="center"/>
              <w:rPr>
                <w:rFonts w:eastAsia="Calibri"/>
                <w:color w:val="000000"/>
                <w:sz w:val="24"/>
                <w:szCs w:val="24"/>
              </w:rPr>
            </w:pPr>
            <w:r w:rsidRPr="00C24D44">
              <w:rPr>
                <w:rFonts w:eastAsia="Calibri"/>
                <w:b/>
                <w:color w:val="000000"/>
                <w:sz w:val="24"/>
                <w:szCs w:val="24"/>
              </w:rPr>
              <w:t>5 184,9</w:t>
            </w:r>
          </w:p>
        </w:tc>
      </w:tr>
    </w:tbl>
    <w:p w:rsidR="00C24D44" w:rsidRPr="00C24D44" w:rsidRDefault="00C24D44" w:rsidP="00C24D44">
      <w:pPr>
        <w:spacing w:after="0" w:line="240" w:lineRule="auto"/>
        <w:jc w:val="center"/>
        <w:rPr>
          <w:rFonts w:eastAsia="Calibri"/>
          <w:b/>
          <w:bCs/>
          <w:iCs/>
        </w:rPr>
      </w:pPr>
    </w:p>
    <w:p w:rsidR="00C24D44" w:rsidRPr="00C24D44" w:rsidRDefault="00C24D44" w:rsidP="00C24D44">
      <w:pPr>
        <w:spacing w:after="0" w:line="240" w:lineRule="auto"/>
        <w:jc w:val="center"/>
        <w:rPr>
          <w:rFonts w:eastAsia="Calibri"/>
          <w:b/>
          <w:bCs/>
          <w:iCs/>
          <w:sz w:val="2"/>
          <w:szCs w:val="2"/>
        </w:rPr>
      </w:pPr>
    </w:p>
    <w:p w:rsidR="00C24D44" w:rsidRPr="00C24D44" w:rsidRDefault="00C24D44" w:rsidP="00C24D44">
      <w:pPr>
        <w:spacing w:after="0" w:line="240" w:lineRule="auto"/>
        <w:jc w:val="right"/>
        <w:rPr>
          <w:rFonts w:eastAsia="Calibri"/>
          <w:b/>
        </w:rPr>
      </w:pPr>
    </w:p>
    <w:p w:rsidR="00706DCF" w:rsidRPr="00C24D44" w:rsidRDefault="00706DCF"/>
    <w:sectPr w:rsidR="00706DCF" w:rsidRPr="00C24D44" w:rsidSect="008C66F6">
      <w:headerReference w:type="default" r:id="rId7"/>
      <w:pgSz w:w="11906" w:h="16838"/>
      <w:pgMar w:top="426" w:right="850" w:bottom="1134" w:left="1701" w:header="708" w:footer="708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4BF0" w:rsidRPr="00634BF0" w:rsidRDefault="00C24D44" w:rsidP="00634BF0">
    <w:pPr>
      <w:pStyle w:val="a3"/>
      <w:jc w:val="center"/>
      <w:rPr>
        <w:rFonts w:ascii="Times New Roman" w:hAnsi="Times New Roman"/>
      </w:rPr>
    </w:pPr>
    <w:r w:rsidRPr="00634BF0">
      <w:rPr>
        <w:rFonts w:ascii="Times New Roman" w:hAnsi="Times New Roman"/>
      </w:rPr>
      <w:fldChar w:fldCharType="begin"/>
    </w:r>
    <w:r w:rsidRPr="00634BF0">
      <w:rPr>
        <w:rFonts w:ascii="Times New Roman" w:hAnsi="Times New Roman"/>
      </w:rPr>
      <w:instrText>PAGE   \* MERGEFORMAT</w:instrText>
    </w:r>
    <w:r w:rsidRPr="00634BF0">
      <w:rPr>
        <w:rFonts w:ascii="Times New Roman" w:hAnsi="Times New Roman"/>
      </w:rPr>
      <w:fldChar w:fldCharType="separate"/>
    </w:r>
    <w:r>
      <w:rPr>
        <w:rFonts w:ascii="Times New Roman" w:hAnsi="Times New Roman"/>
        <w:noProof/>
      </w:rPr>
      <w:t>2</w:t>
    </w:r>
    <w:r w:rsidRPr="00634BF0">
      <w:rPr>
        <w:rFonts w:ascii="Times New Roman" w:hAnsi="Times New Roman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3A2D00"/>
    <w:multiLevelType w:val="hybridMultilevel"/>
    <w:tmpl w:val="4AEC8D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38D9"/>
    <w:rsid w:val="00706DCF"/>
    <w:rsid w:val="007A5109"/>
    <w:rsid w:val="00C24D44"/>
    <w:rsid w:val="00CE38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color w:val="8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5109"/>
    <w:rPr>
      <w:color w:val="aut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24D44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</w:rPr>
  </w:style>
  <w:style w:type="character" w:customStyle="1" w:styleId="a4">
    <w:name w:val="Верхний колонтитул Знак"/>
    <w:basedOn w:val="a0"/>
    <w:link w:val="a3"/>
    <w:uiPriority w:val="99"/>
    <w:rsid w:val="00C24D44"/>
    <w:rPr>
      <w:rFonts w:ascii="Calibri" w:eastAsia="Calibri" w:hAnsi="Calibri"/>
      <w:color w:val="auto"/>
      <w:sz w:val="22"/>
      <w:szCs w:val="22"/>
    </w:rPr>
  </w:style>
  <w:style w:type="paragraph" w:styleId="a5">
    <w:name w:val="Balloon Text"/>
    <w:basedOn w:val="a"/>
    <w:link w:val="a6"/>
    <w:uiPriority w:val="99"/>
    <w:semiHidden/>
    <w:unhideWhenUsed/>
    <w:rsid w:val="00C24D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24D44"/>
    <w:rPr>
      <w:rFonts w:ascii="Tahoma" w:hAnsi="Tahoma" w:cs="Tahoma"/>
      <w:color w:val="auto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color w:val="8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5109"/>
    <w:rPr>
      <w:color w:val="aut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24D44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</w:rPr>
  </w:style>
  <w:style w:type="character" w:customStyle="1" w:styleId="a4">
    <w:name w:val="Верхний колонтитул Знак"/>
    <w:basedOn w:val="a0"/>
    <w:link w:val="a3"/>
    <w:uiPriority w:val="99"/>
    <w:rsid w:val="00C24D44"/>
    <w:rPr>
      <w:rFonts w:ascii="Calibri" w:eastAsia="Calibri" w:hAnsi="Calibri"/>
      <w:color w:val="auto"/>
      <w:sz w:val="22"/>
      <w:szCs w:val="22"/>
    </w:rPr>
  </w:style>
  <w:style w:type="paragraph" w:styleId="a5">
    <w:name w:val="Balloon Text"/>
    <w:basedOn w:val="a"/>
    <w:link w:val="a6"/>
    <w:uiPriority w:val="99"/>
    <w:semiHidden/>
    <w:unhideWhenUsed/>
    <w:rsid w:val="00C24D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24D44"/>
    <w:rPr>
      <w:rFonts w:ascii="Tahoma" w:hAnsi="Tahoma" w:cs="Tahoma"/>
      <w:color w:val="auto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628</Words>
  <Characters>3583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</dc:creator>
  <cp:lastModifiedBy>COMP</cp:lastModifiedBy>
  <cp:revision>2</cp:revision>
  <dcterms:created xsi:type="dcterms:W3CDTF">2026-03-18T07:02:00Z</dcterms:created>
  <dcterms:modified xsi:type="dcterms:W3CDTF">2026-03-18T07:02:00Z</dcterms:modified>
</cp:coreProperties>
</file>