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5DD" w:rsidRPr="009E0318" w:rsidRDefault="002855DD" w:rsidP="002855DD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9E031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0864E2A4" wp14:editId="215760E8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5DD" w:rsidRPr="009E0318" w:rsidRDefault="002855DD" w:rsidP="002855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2855DD" w:rsidRPr="009E0318" w:rsidRDefault="002855DD" w:rsidP="002855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2855DD" w:rsidRPr="009E0318" w:rsidRDefault="002855DD" w:rsidP="002855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2855DD" w:rsidRPr="009E0318" w:rsidRDefault="002855DD" w:rsidP="002855D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2855DD" w:rsidRPr="009E0318" w:rsidRDefault="002855DD" w:rsidP="002855D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2855DD" w:rsidRPr="009E0318" w:rsidRDefault="002855DD" w:rsidP="002855D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2855DD" w:rsidRPr="009E0318" w:rsidRDefault="002855DD" w:rsidP="002855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2855DD" w:rsidRPr="009E0318" w:rsidRDefault="002855DD" w:rsidP="002855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2855DD" w:rsidRPr="009E0318" w:rsidRDefault="002855DD" w:rsidP="002855D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2855DD" w:rsidRPr="009E0318" w:rsidRDefault="002855DD" w:rsidP="002855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2855DD" w:rsidRPr="009E0318" w:rsidRDefault="002855DD" w:rsidP="002855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2855DD" w:rsidRPr="009E0318" w:rsidTr="00AE734C">
        <w:tc>
          <w:tcPr>
            <w:tcW w:w="3261" w:type="dxa"/>
            <w:vAlign w:val="bottom"/>
          </w:tcPr>
          <w:p w:rsidR="002855DD" w:rsidRPr="009E0318" w:rsidRDefault="002855DD" w:rsidP="002855DD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26 мая 2026 года</w:t>
            </w:r>
          </w:p>
        </w:tc>
        <w:tc>
          <w:tcPr>
            <w:tcW w:w="3828" w:type="dxa"/>
          </w:tcPr>
          <w:p w:rsidR="002855DD" w:rsidRPr="009E0318" w:rsidRDefault="002855DD" w:rsidP="00AE734C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2855DD" w:rsidRPr="009E0318" w:rsidRDefault="002855DD" w:rsidP="00AE734C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9E031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2855DD" w:rsidRPr="009E0318" w:rsidRDefault="002855DD" w:rsidP="002855DD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8/4</w:t>
            </w:r>
          </w:p>
        </w:tc>
      </w:tr>
    </w:tbl>
    <w:p w:rsidR="002855DD" w:rsidRPr="009E0318" w:rsidRDefault="002855DD" w:rsidP="002855DD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2855DD" w:rsidRPr="002855DD" w:rsidRDefault="002855DD" w:rsidP="002855DD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bCs/>
          <w:lang w:eastAsia="ru-RU"/>
        </w:rPr>
      </w:pPr>
      <w:r w:rsidRPr="002855DD">
        <w:rPr>
          <w:rFonts w:eastAsia="Times New Roman"/>
          <w:b/>
          <w:bCs/>
          <w:lang w:eastAsia="ru-RU"/>
        </w:rPr>
        <w:t>О признании утратившим силу решения  Совета депутатов муниципального округа Северный от 22 июня 2021 года № 8/5</w:t>
      </w:r>
    </w:p>
    <w:p w:rsidR="002855DD" w:rsidRPr="002855DD" w:rsidRDefault="002855DD" w:rsidP="002855DD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bCs/>
          <w:lang w:eastAsia="ru-RU"/>
        </w:rPr>
      </w:pPr>
    </w:p>
    <w:p w:rsidR="002855DD" w:rsidRPr="002855DD" w:rsidRDefault="002855DD" w:rsidP="002855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2855DD">
        <w:rPr>
          <w:rFonts w:eastAsia="Times New Roman"/>
          <w:bCs/>
        </w:rPr>
        <w:t xml:space="preserve">На </w:t>
      </w:r>
      <w:r w:rsidR="005C3BCD">
        <w:rPr>
          <w:rFonts w:eastAsia="Times New Roman"/>
          <w:bCs/>
        </w:rPr>
        <w:t xml:space="preserve"> </w:t>
      </w:r>
      <w:r w:rsidR="00226632">
        <w:rPr>
          <w:rFonts w:eastAsia="Times New Roman"/>
          <w:bCs/>
        </w:rPr>
        <w:t xml:space="preserve"> </w:t>
      </w:r>
      <w:r w:rsidRPr="002855DD">
        <w:rPr>
          <w:rFonts w:eastAsia="Times New Roman"/>
          <w:bCs/>
        </w:rPr>
        <w:t xml:space="preserve">основании </w:t>
      </w:r>
      <w:r w:rsidR="005C3BCD">
        <w:rPr>
          <w:rFonts w:eastAsia="Times New Roman"/>
          <w:bCs/>
        </w:rPr>
        <w:t xml:space="preserve"> </w:t>
      </w:r>
      <w:r w:rsidRPr="002855DD">
        <w:rPr>
          <w:rFonts w:eastAsia="Times New Roman"/>
          <w:bCs/>
        </w:rPr>
        <w:t xml:space="preserve">части </w:t>
      </w:r>
      <w:r w:rsidR="005C3BCD">
        <w:rPr>
          <w:rFonts w:eastAsia="Times New Roman"/>
          <w:bCs/>
        </w:rPr>
        <w:t xml:space="preserve"> </w:t>
      </w:r>
      <w:r w:rsidRPr="002855DD">
        <w:rPr>
          <w:rFonts w:eastAsia="Times New Roman"/>
          <w:bCs/>
        </w:rPr>
        <w:t xml:space="preserve">8 </w:t>
      </w:r>
      <w:r w:rsidR="005C3BCD">
        <w:rPr>
          <w:rFonts w:eastAsia="Times New Roman"/>
          <w:bCs/>
        </w:rPr>
        <w:t xml:space="preserve"> </w:t>
      </w:r>
      <w:r w:rsidR="00226632">
        <w:rPr>
          <w:rFonts w:eastAsia="Times New Roman"/>
          <w:bCs/>
        </w:rPr>
        <w:t xml:space="preserve"> </w:t>
      </w:r>
      <w:r w:rsidRPr="002855DD">
        <w:rPr>
          <w:rFonts w:eastAsia="Times New Roman"/>
          <w:bCs/>
          <w:lang w:eastAsia="ru-RU"/>
        </w:rPr>
        <w:t xml:space="preserve">статьи </w:t>
      </w:r>
      <w:r w:rsidR="005C3BCD">
        <w:rPr>
          <w:rFonts w:eastAsia="Times New Roman"/>
          <w:bCs/>
          <w:lang w:eastAsia="ru-RU"/>
        </w:rPr>
        <w:t xml:space="preserve"> </w:t>
      </w:r>
      <w:r w:rsidR="00226632">
        <w:rPr>
          <w:rFonts w:eastAsia="Times New Roman"/>
          <w:bCs/>
          <w:lang w:eastAsia="ru-RU"/>
        </w:rPr>
        <w:t xml:space="preserve"> </w:t>
      </w:r>
      <w:r w:rsidRPr="002855DD">
        <w:rPr>
          <w:rFonts w:eastAsia="Times New Roman"/>
          <w:bCs/>
          <w:lang w:eastAsia="ru-RU"/>
        </w:rPr>
        <w:t xml:space="preserve">17 </w:t>
      </w:r>
      <w:r w:rsidR="00226632">
        <w:rPr>
          <w:rFonts w:eastAsia="Times New Roman"/>
          <w:bCs/>
          <w:lang w:eastAsia="ru-RU"/>
        </w:rPr>
        <w:t xml:space="preserve"> </w:t>
      </w:r>
      <w:r w:rsidR="005C3BCD">
        <w:rPr>
          <w:rFonts w:eastAsia="Times New Roman"/>
          <w:bCs/>
          <w:lang w:eastAsia="ru-RU"/>
        </w:rPr>
        <w:t xml:space="preserve"> </w:t>
      </w:r>
      <w:r w:rsidRPr="002855DD">
        <w:rPr>
          <w:rFonts w:eastAsia="Times New Roman"/>
          <w:lang w:eastAsia="ru-RU"/>
        </w:rPr>
        <w:t xml:space="preserve">Закона </w:t>
      </w:r>
      <w:r w:rsidR="005C3BCD">
        <w:rPr>
          <w:rFonts w:eastAsia="Times New Roman"/>
          <w:lang w:eastAsia="ru-RU"/>
        </w:rPr>
        <w:t xml:space="preserve"> </w:t>
      </w:r>
      <w:r w:rsidR="00226632">
        <w:rPr>
          <w:rFonts w:eastAsia="Times New Roman"/>
          <w:lang w:eastAsia="ru-RU"/>
        </w:rPr>
        <w:t xml:space="preserve"> </w:t>
      </w:r>
      <w:r w:rsidRPr="002855DD">
        <w:rPr>
          <w:rFonts w:eastAsia="Times New Roman"/>
          <w:lang w:eastAsia="ru-RU"/>
        </w:rPr>
        <w:t xml:space="preserve">города </w:t>
      </w:r>
      <w:r w:rsidR="005C3BCD">
        <w:rPr>
          <w:rFonts w:eastAsia="Times New Roman"/>
          <w:lang w:eastAsia="ru-RU"/>
        </w:rPr>
        <w:t xml:space="preserve"> </w:t>
      </w:r>
      <w:r w:rsidR="00226632">
        <w:rPr>
          <w:rFonts w:eastAsia="Times New Roman"/>
          <w:lang w:eastAsia="ru-RU"/>
        </w:rPr>
        <w:t xml:space="preserve">  </w:t>
      </w:r>
      <w:bookmarkStart w:id="0" w:name="_GoBack"/>
      <w:bookmarkEnd w:id="0"/>
      <w:r w:rsidRPr="002855DD">
        <w:rPr>
          <w:rFonts w:eastAsia="Times New Roman"/>
          <w:lang w:eastAsia="ru-RU"/>
        </w:rPr>
        <w:t xml:space="preserve">Москвы </w:t>
      </w:r>
      <w:r w:rsidRPr="002855DD">
        <w:rPr>
          <w:rFonts w:eastAsia="Times New Roman"/>
          <w:lang w:eastAsia="ru-RU"/>
        </w:rPr>
        <w:br/>
        <w:t xml:space="preserve">от 6 ноября 2002 года № 56 «Об организации местного самоуправления в городе Москве», в соответствии с Уставом внутригородского муниципального образования – муниципального округа Северный в городе Москве </w:t>
      </w:r>
      <w:r w:rsidRPr="002855DD">
        <w:rPr>
          <w:rFonts w:eastAsia="Times New Roman"/>
          <w:b/>
          <w:lang w:eastAsia="ru-RU"/>
        </w:rPr>
        <w:t>Совет депутатов муниципального округа</w:t>
      </w:r>
      <w:r w:rsidRPr="002855DD">
        <w:rPr>
          <w:rFonts w:eastAsia="Times New Roman"/>
          <w:b/>
          <w:i/>
          <w:lang w:eastAsia="ru-RU"/>
        </w:rPr>
        <w:t xml:space="preserve"> </w:t>
      </w:r>
      <w:r w:rsidRPr="002855DD">
        <w:rPr>
          <w:rFonts w:eastAsia="Times New Roman"/>
          <w:b/>
          <w:lang w:eastAsia="ru-RU"/>
        </w:rPr>
        <w:t>Северный в городе Москве решил:</w:t>
      </w:r>
      <w:r w:rsidRPr="002855DD">
        <w:rPr>
          <w:rFonts w:eastAsia="Times New Roman"/>
          <w:lang w:eastAsia="ru-RU"/>
        </w:rPr>
        <w:t xml:space="preserve"> </w:t>
      </w:r>
    </w:p>
    <w:p w:rsidR="002855DD" w:rsidRPr="002855DD" w:rsidRDefault="002855DD" w:rsidP="002855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2855DD">
        <w:rPr>
          <w:rFonts w:eastAsia="Times New Roman"/>
          <w:lang w:eastAsia="ru-RU"/>
        </w:rPr>
        <w:t xml:space="preserve">1. Признать утратившим силу решение Совета депутатов муниципального округа Северный от </w:t>
      </w:r>
      <w:r w:rsidRPr="002855DD">
        <w:rPr>
          <w:rFonts w:eastAsia="Times New Roman"/>
          <w:bCs/>
          <w:lang w:eastAsia="ru-RU"/>
        </w:rPr>
        <w:t>22 июня 2021 года № 8/5 «О порядке принятия решения о применении к депутату Совета депутатов муниципального округа Северный, главе муниципального округа Северный мер ответственности, установленных частью 7.3-1 статьи 40 Федерального закона от 6 октября 2003 года № 131-ФЗ «Об общих принципах организации местного самоуправления в Российской Федерации»».</w:t>
      </w:r>
    </w:p>
    <w:p w:rsidR="002855DD" w:rsidRPr="002855DD" w:rsidRDefault="002855DD" w:rsidP="002855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2855DD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</w:t>
      </w:r>
      <w:r w:rsidRPr="002855DD">
        <w:rPr>
          <w:rFonts w:eastAsia="Calibri"/>
          <w:bCs/>
          <w:lang w:eastAsia="ru-RU"/>
        </w:rPr>
        <w:t>.</w:t>
      </w:r>
    </w:p>
    <w:p w:rsidR="002855DD" w:rsidRPr="002855DD" w:rsidRDefault="002855DD" w:rsidP="002855DD">
      <w:pPr>
        <w:spacing w:after="0" w:line="240" w:lineRule="auto"/>
        <w:jc w:val="both"/>
        <w:rPr>
          <w:rFonts w:eastAsia="Times New Roman"/>
          <w:b/>
          <w:bCs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9"/>
        <w:gridCol w:w="4722"/>
      </w:tblGrid>
      <w:tr w:rsidR="002855DD" w:rsidRPr="002855DD" w:rsidTr="002855DD">
        <w:tc>
          <w:tcPr>
            <w:tcW w:w="4849" w:type="dxa"/>
          </w:tcPr>
          <w:p w:rsidR="002855DD" w:rsidRPr="002855DD" w:rsidRDefault="002855DD" w:rsidP="002855DD">
            <w:pPr>
              <w:jc w:val="both"/>
              <w:rPr>
                <w:b/>
                <w:bCs/>
                <w:sz w:val="28"/>
                <w:szCs w:val="28"/>
              </w:rPr>
            </w:pPr>
            <w:r w:rsidRPr="002855DD">
              <w:rPr>
                <w:b/>
                <w:bCs/>
                <w:sz w:val="28"/>
                <w:szCs w:val="28"/>
              </w:rPr>
              <w:t>Глава муниципального округа</w:t>
            </w:r>
          </w:p>
          <w:p w:rsidR="002855DD" w:rsidRPr="002855DD" w:rsidRDefault="002855DD" w:rsidP="002855DD">
            <w:pPr>
              <w:jc w:val="both"/>
              <w:rPr>
                <w:b/>
                <w:bCs/>
                <w:sz w:val="28"/>
                <w:szCs w:val="28"/>
              </w:rPr>
            </w:pPr>
            <w:r w:rsidRPr="002855DD">
              <w:rPr>
                <w:b/>
                <w:iCs/>
                <w:sz w:val="28"/>
                <w:szCs w:val="28"/>
              </w:rPr>
              <w:t>Северный в городе Москве</w:t>
            </w:r>
          </w:p>
        </w:tc>
        <w:tc>
          <w:tcPr>
            <w:tcW w:w="4722" w:type="dxa"/>
            <w:vAlign w:val="bottom"/>
          </w:tcPr>
          <w:p w:rsidR="002855DD" w:rsidRPr="002855DD" w:rsidRDefault="002855DD" w:rsidP="001F7C17">
            <w:pPr>
              <w:jc w:val="right"/>
              <w:rPr>
                <w:b/>
                <w:bCs/>
                <w:sz w:val="28"/>
                <w:szCs w:val="28"/>
              </w:rPr>
            </w:pPr>
            <w:r w:rsidRPr="002855DD">
              <w:rPr>
                <w:b/>
                <w:sz w:val="28"/>
                <w:szCs w:val="28"/>
              </w:rPr>
              <w:t>Н.А.Шах</w:t>
            </w:r>
          </w:p>
        </w:tc>
      </w:tr>
    </w:tbl>
    <w:p w:rsidR="00706DCF" w:rsidRDefault="00706DCF" w:rsidP="002855DD">
      <w:pPr>
        <w:tabs>
          <w:tab w:val="left" w:pos="3969"/>
        </w:tabs>
        <w:autoSpaceDN w:val="0"/>
        <w:spacing w:after="0" w:line="240" w:lineRule="auto"/>
        <w:ind w:right="5386"/>
        <w:jc w:val="both"/>
      </w:pPr>
    </w:p>
    <w:sectPr w:rsidR="00706DCF" w:rsidSect="002855DD">
      <w:headerReference w:type="default" r:id="rId8"/>
      <w:pgSz w:w="11906" w:h="16838"/>
      <w:pgMar w:top="426" w:right="850" w:bottom="426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9A9" w:rsidRDefault="004F69A9">
      <w:pPr>
        <w:spacing w:after="0" w:line="240" w:lineRule="auto"/>
      </w:pPr>
      <w:r>
        <w:separator/>
      </w:r>
    </w:p>
  </w:endnote>
  <w:endnote w:type="continuationSeparator" w:id="0">
    <w:p w:rsidR="004F69A9" w:rsidRDefault="004F6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9A9" w:rsidRDefault="004F69A9">
      <w:pPr>
        <w:spacing w:after="0" w:line="240" w:lineRule="auto"/>
      </w:pPr>
      <w:r>
        <w:separator/>
      </w:r>
    </w:p>
  </w:footnote>
  <w:footnote w:type="continuationSeparator" w:id="0">
    <w:p w:rsidR="004F69A9" w:rsidRDefault="004F69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2855D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4F69A9">
    <w:pPr>
      <w:pStyle w:val="a3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E0A"/>
    <w:rsid w:val="001A6187"/>
    <w:rsid w:val="001F7C17"/>
    <w:rsid w:val="00226632"/>
    <w:rsid w:val="002855DD"/>
    <w:rsid w:val="004F69A9"/>
    <w:rsid w:val="005A6632"/>
    <w:rsid w:val="005B1E0A"/>
    <w:rsid w:val="005C3BCD"/>
    <w:rsid w:val="00706DCF"/>
    <w:rsid w:val="007A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5DD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5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855DD"/>
    <w:rPr>
      <w:color w:val="auto"/>
    </w:rPr>
  </w:style>
  <w:style w:type="table" w:styleId="a5">
    <w:name w:val="Table Grid"/>
    <w:basedOn w:val="a1"/>
    <w:uiPriority w:val="59"/>
    <w:rsid w:val="002855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85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55DD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2855DD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5DD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5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855DD"/>
    <w:rPr>
      <w:color w:val="auto"/>
    </w:rPr>
  </w:style>
  <w:style w:type="table" w:styleId="a5">
    <w:name w:val="Table Grid"/>
    <w:basedOn w:val="a1"/>
    <w:uiPriority w:val="59"/>
    <w:rsid w:val="002855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85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55DD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2855DD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7</cp:revision>
  <dcterms:created xsi:type="dcterms:W3CDTF">2026-05-25T08:19:00Z</dcterms:created>
  <dcterms:modified xsi:type="dcterms:W3CDTF">2026-05-27T07:38:00Z</dcterms:modified>
</cp:coreProperties>
</file>