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585AFE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585AFE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585AFE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585AFE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585AFE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585AFE" w:rsidRPr="00585AFE" w:rsidRDefault="00585AFE" w:rsidP="00585AF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585AFE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585AFE" w:rsidRPr="00585AFE" w:rsidTr="00CD2E51">
        <w:tc>
          <w:tcPr>
            <w:tcW w:w="3261" w:type="dxa"/>
            <w:shd w:val="clear" w:color="auto" w:fill="auto"/>
            <w:vAlign w:val="bottom"/>
          </w:tcPr>
          <w:p w:rsidR="00585AFE" w:rsidRPr="00585AFE" w:rsidRDefault="00585AFE" w:rsidP="00585AFE">
            <w:pPr>
              <w:spacing w:after="0" w:line="240" w:lineRule="auto"/>
              <w:ind w:right="-284"/>
              <w:rPr>
                <w:rFonts w:eastAsia="Calibri"/>
                <w:b/>
                <w:spacing w:val="20"/>
                <w:lang w:eastAsia="ru-RU"/>
              </w:rPr>
            </w:pPr>
            <w:r w:rsidRPr="00585AFE">
              <w:rPr>
                <w:rFonts w:eastAsia="Calibri"/>
                <w:b/>
                <w:lang w:eastAsia="ru-RU"/>
              </w:rPr>
              <w:t>25 августа 2026 г.</w:t>
            </w:r>
          </w:p>
        </w:tc>
        <w:tc>
          <w:tcPr>
            <w:tcW w:w="3828" w:type="dxa"/>
            <w:shd w:val="clear" w:color="auto" w:fill="auto"/>
          </w:tcPr>
          <w:p w:rsidR="00585AFE" w:rsidRPr="00585AFE" w:rsidRDefault="00585AFE" w:rsidP="00585AFE">
            <w:pPr>
              <w:spacing w:after="0" w:line="240" w:lineRule="auto"/>
              <w:ind w:left="-1134" w:right="-568"/>
              <w:jc w:val="center"/>
              <w:rPr>
                <w:rFonts w:eastAsia="Calibri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585AFE" w:rsidRPr="00585AFE" w:rsidRDefault="00585AFE" w:rsidP="00585AFE">
            <w:pPr>
              <w:spacing w:after="0" w:line="240" w:lineRule="auto"/>
              <w:ind w:left="-215" w:right="-533" w:firstLine="249"/>
              <w:rPr>
                <w:rFonts w:eastAsia="Calibri"/>
                <w:spacing w:val="20"/>
                <w:sz w:val="40"/>
                <w:szCs w:val="40"/>
                <w:lang w:eastAsia="ru-RU"/>
              </w:rPr>
            </w:pPr>
            <w:r w:rsidRPr="00585AFE">
              <w:rPr>
                <w:rFonts w:eastAsia="Calibri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85AFE" w:rsidRPr="00585AFE" w:rsidRDefault="00585AFE" w:rsidP="00585AFE">
            <w:pPr>
              <w:spacing w:after="0" w:line="240" w:lineRule="auto"/>
              <w:ind w:left="-1134" w:right="-284"/>
              <w:jc w:val="center"/>
              <w:rPr>
                <w:rFonts w:eastAsia="Calibri"/>
                <w:b/>
                <w:spacing w:val="20"/>
                <w:lang w:eastAsia="ru-RU"/>
              </w:rPr>
            </w:pPr>
            <w:r w:rsidRPr="00585AFE">
              <w:rPr>
                <w:rFonts w:eastAsia="Calibri"/>
                <w:b/>
                <w:spacing w:val="20"/>
                <w:lang w:eastAsia="ru-RU"/>
              </w:rPr>
              <w:t>12/3</w:t>
            </w:r>
          </w:p>
        </w:tc>
      </w:tr>
    </w:tbl>
    <w:p w:rsidR="00585AFE" w:rsidRPr="00585AFE" w:rsidRDefault="00585AFE" w:rsidP="00585AFE">
      <w:pPr>
        <w:tabs>
          <w:tab w:val="left" w:pos="4536"/>
        </w:tabs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lang w:eastAsia="ru-RU"/>
        </w:rPr>
      </w:pPr>
    </w:p>
    <w:p w:rsidR="00585AFE" w:rsidRPr="00585AFE" w:rsidRDefault="00585AFE" w:rsidP="00585AFE">
      <w:pPr>
        <w:tabs>
          <w:tab w:val="left" w:pos="4536"/>
        </w:tabs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lang w:eastAsia="ru-RU"/>
        </w:rPr>
      </w:pPr>
      <w:r w:rsidRPr="00585AFE">
        <w:rPr>
          <w:rFonts w:eastAsia="Times New Roman"/>
          <w:b/>
          <w:lang w:eastAsia="ru-RU"/>
        </w:rPr>
        <w:t xml:space="preserve">О внесении изменений в решение Совета депутатов </w:t>
      </w:r>
      <w:r w:rsidRPr="00585AFE">
        <w:rPr>
          <w:rFonts w:eastAsia="Times New Roman"/>
          <w:b/>
          <w:iCs/>
          <w:lang w:eastAsia="ru-RU"/>
        </w:rPr>
        <w:t>муниципального округа</w:t>
      </w:r>
      <w:r w:rsidRPr="00585AFE">
        <w:rPr>
          <w:rFonts w:eastAsia="Times New Roman"/>
          <w:b/>
          <w:lang w:eastAsia="ru-RU"/>
        </w:rPr>
        <w:t xml:space="preserve"> </w:t>
      </w:r>
      <w:proofErr w:type="gramStart"/>
      <w:r w:rsidRPr="00585AFE">
        <w:rPr>
          <w:rFonts w:eastAsia="Times New Roman"/>
          <w:b/>
          <w:lang w:eastAsia="ru-RU"/>
        </w:rPr>
        <w:t>Северный</w:t>
      </w:r>
      <w:proofErr w:type="gramEnd"/>
      <w:r w:rsidRPr="00585AFE">
        <w:rPr>
          <w:rFonts w:eastAsia="Times New Roman"/>
          <w:b/>
          <w:lang w:eastAsia="ru-RU"/>
        </w:rPr>
        <w:t xml:space="preserve"> от 23 апреля 2019 года № 6/5 </w:t>
      </w:r>
    </w:p>
    <w:p w:rsidR="00585AFE" w:rsidRPr="00585AFE" w:rsidRDefault="00585AFE" w:rsidP="00585A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Cs/>
        </w:rPr>
      </w:pPr>
    </w:p>
    <w:p w:rsidR="00585AFE" w:rsidRPr="00585AFE" w:rsidRDefault="00585AFE" w:rsidP="00585A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Cs/>
        </w:rPr>
      </w:pPr>
    </w:p>
    <w:p w:rsidR="00585AFE" w:rsidRPr="00585AFE" w:rsidRDefault="00585AFE" w:rsidP="00585A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bCs/>
        </w:rPr>
      </w:pPr>
      <w:proofErr w:type="gramStart"/>
      <w:r w:rsidRPr="00585AFE">
        <w:rPr>
          <w:rFonts w:eastAsia="Calibri"/>
          <w:bCs/>
        </w:rPr>
        <w:t xml:space="preserve">В соответствии со статьей 7 </w:t>
      </w:r>
      <w:r w:rsidRPr="00585AFE">
        <w:rPr>
          <w:rFonts w:eastAsia="Times New Roman"/>
          <w:lang w:eastAsia="ru-RU"/>
        </w:rPr>
        <w:t>Федерального за</w:t>
      </w:r>
      <w:r w:rsidRPr="00585AFE">
        <w:rPr>
          <w:rFonts w:eastAsia="Calibri"/>
        </w:rPr>
        <w:t>кона от 20 марта 2025 года № 33-ФЗ «Об общих принципах организации местного самоуправления в единой системе публичной власти», статьей 89 Закона города Москвы от 15 октября 2003 года № 59 «О наименованиях и границах внутригородских муниципальных образований в городе Москве», статьей 1 и статьей 4 Устава внутригородского муниципального образования – муниципального округа Северный в городе Москве</w:t>
      </w:r>
      <w:proofErr w:type="gramEnd"/>
      <w:r w:rsidRPr="00585AFE">
        <w:rPr>
          <w:rFonts w:eastAsia="Calibri"/>
        </w:rPr>
        <w:t xml:space="preserve"> </w:t>
      </w:r>
      <w:r w:rsidRPr="00585AFE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585AFE">
        <w:rPr>
          <w:rFonts w:eastAsia="Calibri"/>
          <w:b/>
          <w:bCs/>
        </w:rPr>
        <w:t>:</w:t>
      </w:r>
    </w:p>
    <w:p w:rsidR="00585AFE" w:rsidRPr="00585AFE" w:rsidRDefault="00585AFE" w:rsidP="00585AFE">
      <w:pPr>
        <w:spacing w:after="0" w:line="240" w:lineRule="auto"/>
        <w:ind w:firstLine="540"/>
        <w:jc w:val="both"/>
        <w:rPr>
          <w:rFonts w:eastAsia="Calibri"/>
        </w:rPr>
      </w:pPr>
    </w:p>
    <w:p w:rsidR="00585AFE" w:rsidRPr="00585AFE" w:rsidRDefault="00585AFE" w:rsidP="00585AFE">
      <w:pPr>
        <w:spacing w:after="0" w:line="240" w:lineRule="auto"/>
        <w:ind w:firstLine="709"/>
        <w:jc w:val="both"/>
        <w:rPr>
          <w:rFonts w:eastAsia="Calibri"/>
        </w:rPr>
      </w:pPr>
      <w:r w:rsidRPr="00585AFE">
        <w:rPr>
          <w:rFonts w:eastAsia="Calibri"/>
        </w:rPr>
        <w:t xml:space="preserve">1. Внести в решение Совета депутатов муниципального округа Северный от 23 апреля 2019 года № 6/5 «Об утверждении </w:t>
      </w:r>
      <w:proofErr w:type="gramStart"/>
      <w:r w:rsidRPr="00585AFE">
        <w:rPr>
          <w:rFonts w:eastAsia="Calibri"/>
        </w:rPr>
        <w:t>Регламента реализации отдельных полномочий города Москвы</w:t>
      </w:r>
      <w:proofErr w:type="gramEnd"/>
      <w:r w:rsidRPr="00585AFE">
        <w:rPr>
          <w:rFonts w:eastAsia="Calibri"/>
        </w:rPr>
        <w:t xml:space="preserve"> в сфере размещения объектов капитального строительства» следующие изменения:</w:t>
      </w:r>
    </w:p>
    <w:p w:rsidR="00585AFE" w:rsidRPr="00585AFE" w:rsidRDefault="00585AFE" w:rsidP="00585AFE">
      <w:pPr>
        <w:spacing w:after="0" w:line="240" w:lineRule="auto"/>
        <w:ind w:firstLine="709"/>
        <w:jc w:val="both"/>
        <w:rPr>
          <w:rFonts w:eastAsia="Calibri"/>
        </w:rPr>
      </w:pPr>
      <w:r w:rsidRPr="00585AFE">
        <w:rPr>
          <w:rFonts w:eastAsia="Calibri"/>
        </w:rPr>
        <w:t>1) пункт 1 приложения к решению изложить в следующей редакции:</w:t>
      </w:r>
    </w:p>
    <w:p w:rsidR="00585AFE" w:rsidRPr="00585AFE" w:rsidRDefault="00585AFE" w:rsidP="00585AFE">
      <w:pPr>
        <w:spacing w:after="0" w:line="240" w:lineRule="auto"/>
        <w:ind w:firstLine="709"/>
        <w:jc w:val="both"/>
        <w:rPr>
          <w:rFonts w:eastAsia="Calibri"/>
        </w:rPr>
      </w:pPr>
      <w:r w:rsidRPr="00585AFE">
        <w:rPr>
          <w:rFonts w:eastAsia="Calibri"/>
        </w:rPr>
        <w:t xml:space="preserve">«1. </w:t>
      </w:r>
      <w:proofErr w:type="gramStart"/>
      <w:r w:rsidRPr="00585AFE">
        <w:rPr>
          <w:rFonts w:eastAsia="Calibri"/>
        </w:rPr>
        <w:t>Настоящий Регламент определяет порядок реализации Советом депутатов внутригородского муниципального образования – муниципального округа Северный в городе Москве (далее соответственно – Совет депутатов, муниципальный округ) отдельных полномочий города Москвы в сфере размещения объектов капитального строительства, переданных органам местного самоуправления муниципального округа Законом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</w:t>
      </w:r>
      <w:proofErr w:type="gramEnd"/>
      <w:r w:rsidRPr="00585AFE">
        <w:rPr>
          <w:rFonts w:eastAsia="Calibri"/>
        </w:rPr>
        <w:t xml:space="preserve"> города Москвы» (далее – переданные полномочия)</w:t>
      </w:r>
      <w:proofErr w:type="gramStart"/>
      <w:r w:rsidRPr="00585AFE">
        <w:rPr>
          <w:rFonts w:eastAsia="Calibri"/>
        </w:rPr>
        <w:t>.»</w:t>
      </w:r>
      <w:proofErr w:type="gramEnd"/>
      <w:r w:rsidRPr="00585AFE">
        <w:rPr>
          <w:rFonts w:eastAsia="Calibri"/>
        </w:rPr>
        <w:t>;</w:t>
      </w:r>
    </w:p>
    <w:p w:rsidR="00585AFE" w:rsidRPr="00585AFE" w:rsidRDefault="00585AFE" w:rsidP="00585AFE">
      <w:pPr>
        <w:spacing w:after="0" w:line="240" w:lineRule="auto"/>
        <w:ind w:firstLine="709"/>
        <w:jc w:val="both"/>
        <w:rPr>
          <w:rFonts w:eastAsia="Calibri"/>
        </w:rPr>
      </w:pPr>
      <w:r w:rsidRPr="00585AFE">
        <w:rPr>
          <w:rFonts w:eastAsia="Calibri"/>
        </w:rPr>
        <w:t>2) пункт 2 приложения к решению изложить в следующей редакции:</w:t>
      </w:r>
    </w:p>
    <w:p w:rsidR="00585AFE" w:rsidRPr="00585AFE" w:rsidRDefault="00585AFE" w:rsidP="00585AFE">
      <w:pPr>
        <w:spacing w:after="0" w:line="240" w:lineRule="auto"/>
        <w:ind w:firstLine="709"/>
        <w:jc w:val="both"/>
        <w:rPr>
          <w:rFonts w:eastAsia="Calibri"/>
        </w:rPr>
      </w:pPr>
      <w:r w:rsidRPr="00585AFE">
        <w:rPr>
          <w:rFonts w:eastAsia="Calibri"/>
        </w:rPr>
        <w:t xml:space="preserve">«2. Организацию работы по реализации Советом депутатов переданных полномочий осуществляют глава муниципального округа и комиссия Совета </w:t>
      </w:r>
      <w:r w:rsidRPr="00585AFE">
        <w:rPr>
          <w:rFonts w:eastAsia="Calibri"/>
        </w:rPr>
        <w:lastRenderedPageBreak/>
        <w:t>депутатов по развитию муниципального округа (далее – комиссия) в соответствии с Регламентом Совета депутата и настоящим Регламентом</w:t>
      </w:r>
      <w:proofErr w:type="gramStart"/>
      <w:r w:rsidRPr="00585AFE">
        <w:rPr>
          <w:rFonts w:eastAsia="Calibri"/>
        </w:rPr>
        <w:t>.»;</w:t>
      </w:r>
      <w:proofErr w:type="gramEnd"/>
    </w:p>
    <w:p w:rsidR="00585AFE" w:rsidRPr="00585AFE" w:rsidRDefault="00585AFE" w:rsidP="00585AFE">
      <w:pPr>
        <w:spacing w:after="0" w:line="240" w:lineRule="auto"/>
        <w:ind w:firstLine="709"/>
        <w:jc w:val="both"/>
        <w:rPr>
          <w:rFonts w:eastAsia="Times New Roman"/>
          <w:bCs/>
          <w:lang w:eastAsia="ru-RU"/>
        </w:rPr>
      </w:pPr>
      <w:r w:rsidRPr="00585AFE">
        <w:rPr>
          <w:rFonts w:eastAsia="Times New Roman"/>
          <w:bCs/>
          <w:lang w:eastAsia="ru-RU"/>
        </w:rPr>
        <w:t>3) в пункте 7 приложения к решению слова «администрации муниципального округа Северный в информационно-телекоммуникационной сети «Интернет»» заменить словами «органов местного самоуправления муниципального округа в информационно-телекоммуникационной сети «Интернет» (далее – официальный сайт)»;</w:t>
      </w:r>
    </w:p>
    <w:p w:rsidR="00585AFE" w:rsidRPr="00585AFE" w:rsidRDefault="00585AFE" w:rsidP="00585AFE">
      <w:pPr>
        <w:spacing w:after="0" w:line="240" w:lineRule="auto"/>
        <w:ind w:firstLine="709"/>
        <w:jc w:val="both"/>
        <w:rPr>
          <w:rFonts w:eastAsia="Times New Roman"/>
          <w:bCs/>
          <w:lang w:eastAsia="ru-RU"/>
        </w:rPr>
      </w:pPr>
      <w:r w:rsidRPr="00585AFE">
        <w:rPr>
          <w:rFonts w:eastAsia="Times New Roman"/>
          <w:bCs/>
          <w:lang w:eastAsia="ru-RU"/>
        </w:rPr>
        <w:t>4) в пункте 11 приложения к решению:</w:t>
      </w:r>
    </w:p>
    <w:p w:rsidR="00585AFE" w:rsidRPr="00585AFE" w:rsidRDefault="00585AFE" w:rsidP="00585AFE">
      <w:pPr>
        <w:spacing w:after="0" w:line="240" w:lineRule="auto"/>
        <w:ind w:firstLine="709"/>
        <w:jc w:val="both"/>
        <w:rPr>
          <w:rFonts w:eastAsia="Times New Roman"/>
          <w:bCs/>
          <w:lang w:eastAsia="ru-RU"/>
        </w:rPr>
      </w:pPr>
      <w:r w:rsidRPr="00585AFE">
        <w:rPr>
          <w:rFonts w:eastAsia="Times New Roman"/>
          <w:bCs/>
          <w:lang w:eastAsia="ru-RU"/>
        </w:rPr>
        <w:t>4.1) слова «администрации муниципального округа Северный в информационно-телекоммуникационной сети «Интернет»» исключить;</w:t>
      </w:r>
    </w:p>
    <w:p w:rsidR="00585AFE" w:rsidRPr="00585AFE" w:rsidRDefault="00585AFE" w:rsidP="00585AFE">
      <w:pPr>
        <w:spacing w:after="0" w:line="240" w:lineRule="auto"/>
        <w:ind w:firstLine="709"/>
        <w:jc w:val="both"/>
        <w:rPr>
          <w:rFonts w:eastAsia="Times New Roman"/>
          <w:bCs/>
          <w:lang w:eastAsia="ru-RU"/>
        </w:rPr>
      </w:pPr>
      <w:r w:rsidRPr="00585AFE">
        <w:rPr>
          <w:rFonts w:eastAsia="Times New Roman"/>
          <w:bCs/>
          <w:lang w:eastAsia="ru-RU"/>
        </w:rPr>
        <w:t>4.2) слова «в бюллетене» заменить словами «в сетевом издании».</w:t>
      </w:r>
    </w:p>
    <w:p w:rsidR="00585AFE" w:rsidRPr="00585AFE" w:rsidRDefault="00585AFE" w:rsidP="00585AFE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585AFE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585AFE" w:rsidRPr="00585AFE" w:rsidRDefault="00585AFE" w:rsidP="00585AFE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  <w:r w:rsidRPr="00585AFE">
        <w:rPr>
          <w:rFonts w:eastAsia="Times New Roman"/>
          <w:lang w:eastAsia="ru-RU"/>
        </w:rPr>
        <w:t xml:space="preserve">3. </w:t>
      </w:r>
      <w:proofErr w:type="gramStart"/>
      <w:r w:rsidRPr="00585AFE">
        <w:rPr>
          <w:rFonts w:eastAsia="Times New Roman"/>
          <w:lang w:eastAsia="ru-RU"/>
        </w:rPr>
        <w:t>Контроль за</w:t>
      </w:r>
      <w:proofErr w:type="gramEnd"/>
      <w:r w:rsidRPr="00585AFE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585AFE" w:rsidRPr="00585AFE" w:rsidRDefault="00585AFE" w:rsidP="00585AFE">
      <w:pPr>
        <w:keepNext/>
        <w:spacing w:after="0" w:line="240" w:lineRule="exact"/>
        <w:jc w:val="both"/>
        <w:outlineLvl w:val="0"/>
        <w:rPr>
          <w:rFonts w:eastAsia="Times New Roman"/>
          <w:b/>
          <w:bCs/>
          <w:lang w:val="x-none" w:eastAsia="x-none"/>
        </w:rPr>
      </w:pPr>
    </w:p>
    <w:p w:rsidR="00585AFE" w:rsidRPr="00585AFE" w:rsidRDefault="00585AFE" w:rsidP="00585AFE">
      <w:pPr>
        <w:spacing w:after="0" w:line="240" w:lineRule="auto"/>
        <w:rPr>
          <w:rFonts w:eastAsia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85AFE" w:rsidRPr="00585AFE" w:rsidTr="00CD2E51">
        <w:tc>
          <w:tcPr>
            <w:tcW w:w="4785" w:type="dxa"/>
            <w:shd w:val="clear" w:color="auto" w:fill="auto"/>
          </w:tcPr>
          <w:p w:rsidR="00585AFE" w:rsidRPr="00585AFE" w:rsidRDefault="00585AFE" w:rsidP="00585AFE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585AFE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585AFE" w:rsidRPr="00585AFE" w:rsidRDefault="00585AFE" w:rsidP="00585AFE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585AFE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585AFE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585AFE" w:rsidRPr="00585AFE" w:rsidRDefault="00585AFE" w:rsidP="00585AFE">
            <w:pPr>
              <w:spacing w:after="0" w:line="240" w:lineRule="auto"/>
              <w:ind w:right="-6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85AFE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585AFE" w:rsidRPr="00585AFE" w:rsidRDefault="00585AFE" w:rsidP="00585AFE">
      <w:pPr>
        <w:spacing w:after="0" w:line="240" w:lineRule="auto"/>
        <w:ind w:right="-6"/>
        <w:rPr>
          <w:rFonts w:ascii="Calibri" w:eastAsia="Calibri" w:hAnsi="Calibri"/>
          <w:i/>
          <w:iCs/>
          <w:sz w:val="20"/>
          <w:szCs w:val="20"/>
        </w:rPr>
      </w:pPr>
    </w:p>
    <w:p w:rsidR="00706DCF" w:rsidRDefault="00706DCF">
      <w:bookmarkStart w:id="0" w:name="_GoBack"/>
      <w:bookmarkEnd w:id="0"/>
    </w:p>
    <w:sectPr w:rsidR="00706DCF" w:rsidSect="002A3F34">
      <w:headerReference w:type="default" r:id="rId6"/>
      <w:pgSz w:w="11906" w:h="16838" w:code="9"/>
      <w:pgMar w:top="426" w:right="850" w:bottom="1134" w:left="1701" w:header="680" w:footer="68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C3" w:rsidRDefault="00585AF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3A7"/>
    <w:rsid w:val="001D63A7"/>
    <w:rsid w:val="00585AFE"/>
    <w:rsid w:val="00706DCF"/>
    <w:rsid w:val="007A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85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85AFE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585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5AFE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85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85AFE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585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5AFE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2026-08-26T13:49:00Z</dcterms:created>
  <dcterms:modified xsi:type="dcterms:W3CDTF">2026-08-26T13:49:00Z</dcterms:modified>
</cp:coreProperties>
</file>